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2A" w:rsidRDefault="00D1032A" w:rsidP="00D1032A">
      <w:pPr>
        <w:pStyle w:val="BodyText2"/>
      </w:pPr>
    </w:p>
    <w:p w:rsidR="00842877" w:rsidRDefault="00842877" w:rsidP="00D1032A">
      <w:pPr>
        <w:pStyle w:val="BodyText2"/>
      </w:pPr>
    </w:p>
    <w:p w:rsidR="00D1032A" w:rsidRDefault="00842877" w:rsidP="00842877">
      <w:pPr>
        <w:pStyle w:val="BodyText2"/>
        <w:jc w:val="center"/>
      </w:pPr>
      <w:r>
        <w:fldChar w:fldCharType="begin"/>
      </w:r>
      <w:r>
        <w:instrText xml:space="preserve"> INCLUDEPICTURE "https://welcometochoice.com/wp-content/uploads/2018/08/ChoiceBank_Wide_Transparent_A.png" \* MERGEFORMATINET </w:instrText>
      </w:r>
      <w:r>
        <w:fldChar w:fldCharType="separate"/>
      </w:r>
      <w:r>
        <w:fldChar w:fldCharType="begin"/>
      </w:r>
      <w:r>
        <w:instrText xml:space="preserve"> INCLUDEPICTURE  "https://welcometochoice.com/wp-content/uploads/2018/08/ChoiceBank_Wide_Transparent_A.png" \* MERGEFORMATINET </w:instrText>
      </w:r>
      <w:r>
        <w:fldChar w:fldCharType="separate"/>
      </w:r>
      <w:r w:rsidR="00877988">
        <w:fldChar w:fldCharType="begin"/>
      </w:r>
      <w:r w:rsidR="00877988">
        <w:instrText xml:space="preserve"> INCLUDEPICTURE  "https://welcometochoice.com/wp-content/uploads/2018/08/ChoiceBank_Wide_Transparent_A.png" \* MERGEFORMATINET </w:instrText>
      </w:r>
      <w:r w:rsidR="00877988">
        <w:fldChar w:fldCharType="separate"/>
      </w:r>
      <w:r w:rsidR="00B92144">
        <w:fldChar w:fldCharType="begin"/>
      </w:r>
      <w:r w:rsidR="00B92144">
        <w:instrText xml:space="preserve"> INCLUDEPICTURE  "https://welcometochoice.com/wp-content/uploads/2018/08/ChoiceBank_Wide_Transparent_A.png" \* MERGEFORMATINET </w:instrText>
      </w:r>
      <w:r w:rsidR="00B92144">
        <w:fldChar w:fldCharType="separate"/>
      </w:r>
      <w:r w:rsidR="002624D1">
        <w:fldChar w:fldCharType="begin"/>
      </w:r>
      <w:r w:rsidR="002624D1">
        <w:instrText xml:space="preserve"> INCLUDEPICTURE  "https://welcometochoice.com/wp-content/uploads/2018/08/ChoiceBank_Wide_Transparent_A.png" \* MERGEFORMATINET </w:instrText>
      </w:r>
      <w:r w:rsidR="002624D1">
        <w:fldChar w:fldCharType="separate"/>
      </w:r>
      <w:r w:rsidR="009646F3">
        <w:fldChar w:fldCharType="begin"/>
      </w:r>
      <w:r w:rsidR="009646F3">
        <w:instrText xml:space="preserve"> INCLUDEPICTURE  "https://welcometochoice.com/wp-content/uploads/2018/08/ChoiceBank_Wide_Transparent_A.png" \* MERGEFORMATINET </w:instrText>
      </w:r>
      <w:r w:rsidR="009646F3">
        <w:fldChar w:fldCharType="separate"/>
      </w:r>
      <w:r w:rsidR="0067396D">
        <w:fldChar w:fldCharType="begin"/>
      </w:r>
      <w:r w:rsidR="0067396D">
        <w:instrText xml:space="preserve"> INCLUDEPICTURE  "https://welcometochoice.com/wp-content/uploads/2018/08/ChoiceBank_Wide_Transparent_A.png" \* MERGEFORMATINET </w:instrText>
      </w:r>
      <w:r w:rsidR="0067396D">
        <w:fldChar w:fldCharType="separate"/>
      </w:r>
      <w:r w:rsidR="003B1909">
        <w:fldChar w:fldCharType="begin"/>
      </w:r>
      <w:r w:rsidR="003B1909">
        <w:instrText xml:space="preserve"> </w:instrText>
      </w:r>
      <w:r w:rsidR="003B1909">
        <w:instrText>INCLUDEPICTURE  "https://welcometochoice.com/wp-content/uploads/2018/08/ChoiceBank_Wide_Transparent_A.png" \* MERGEFORMATINET</w:instrText>
      </w:r>
      <w:r w:rsidR="003B1909">
        <w:instrText xml:space="preserve"> </w:instrText>
      </w:r>
      <w:r w:rsidR="003B1909">
        <w:fldChar w:fldCharType="separate"/>
      </w:r>
      <w:r w:rsidR="003B19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5pt;height:57pt">
            <v:imagedata r:id="rId5" r:href="rId6"/>
          </v:shape>
        </w:pict>
      </w:r>
      <w:r w:rsidR="003B1909">
        <w:fldChar w:fldCharType="end"/>
      </w:r>
      <w:r w:rsidR="0067396D">
        <w:fldChar w:fldCharType="end"/>
      </w:r>
      <w:r w:rsidR="009646F3">
        <w:fldChar w:fldCharType="end"/>
      </w:r>
      <w:r w:rsidR="002624D1">
        <w:fldChar w:fldCharType="end"/>
      </w:r>
      <w:r w:rsidR="00B92144">
        <w:fldChar w:fldCharType="end"/>
      </w:r>
      <w:r w:rsidR="00877988">
        <w:fldChar w:fldCharType="end"/>
      </w:r>
      <w:r>
        <w:fldChar w:fldCharType="end"/>
      </w:r>
      <w:r>
        <w:fldChar w:fldCharType="end"/>
      </w:r>
    </w:p>
    <w:p w:rsidR="00D1032A" w:rsidRDefault="00D1032A" w:rsidP="00D1032A">
      <w:pPr>
        <w:pStyle w:val="BodyText2"/>
      </w:pPr>
    </w:p>
    <w:p w:rsidR="00842877" w:rsidRPr="000F5A64" w:rsidRDefault="003B1909" w:rsidP="00842877">
      <w:pPr>
        <w:jc w:val="center"/>
        <w:rPr>
          <w:rFonts w:ascii="Berlin Sans FB Demi" w:hAnsi="Berlin Sans FB Demi" w:cs="Arial"/>
          <w:b/>
          <w:color w:val="00B050"/>
          <w:sz w:val="18"/>
          <w:szCs w:val="18"/>
        </w:rPr>
      </w:pPr>
      <w:r>
        <w:rPr>
          <w:rFonts w:ascii="Berlin Sans FB Demi" w:hAnsi="Berlin Sans FB Demi"/>
          <w:b/>
          <w:color w:val="00B050"/>
          <w:sz w:val="72"/>
        </w:rPr>
        <w:t>2022</w:t>
      </w:r>
      <w:r w:rsidR="00842877">
        <w:rPr>
          <w:rFonts w:ascii="Berlin Sans FB Demi" w:hAnsi="Berlin Sans FB Demi"/>
          <w:b/>
          <w:color w:val="00B050"/>
          <w:sz w:val="72"/>
        </w:rPr>
        <w:t xml:space="preserve"> </w:t>
      </w:r>
      <w:r w:rsidR="00842877" w:rsidRPr="000F5A64">
        <w:rPr>
          <w:rFonts w:ascii="Berlin Sans FB Demi" w:hAnsi="Berlin Sans FB Demi"/>
          <w:b/>
          <w:color w:val="00B050"/>
          <w:sz w:val="72"/>
        </w:rPr>
        <w:t>Minnesota Golf Show</w:t>
      </w:r>
    </w:p>
    <w:p w:rsidR="00842877" w:rsidRDefault="00842877" w:rsidP="00D1032A">
      <w:pPr>
        <w:pStyle w:val="BodyText2"/>
      </w:pPr>
    </w:p>
    <w:p w:rsidR="00D1032A" w:rsidRDefault="00842877" w:rsidP="00D1032A">
      <w:pPr>
        <w:pStyle w:val="BodyText2"/>
      </w:pPr>
      <w:r>
        <w:rPr>
          <w:noProof/>
        </w:rPr>
        <mc:AlternateContent>
          <mc:Choice Requires="wps">
            <w:drawing>
              <wp:anchor distT="0" distB="0" distL="114300" distR="114300" simplePos="0" relativeHeight="251656192" behindDoc="0" locked="0" layoutInCell="1" allowOverlap="1">
                <wp:simplePos x="0" y="0"/>
                <wp:positionH relativeFrom="column">
                  <wp:posOffset>666750</wp:posOffset>
                </wp:positionH>
                <wp:positionV relativeFrom="paragraph">
                  <wp:posOffset>41275</wp:posOffset>
                </wp:positionV>
                <wp:extent cx="5866130" cy="742950"/>
                <wp:effectExtent l="0" t="0" r="1270" b="1270"/>
                <wp:wrapNone/>
                <wp:docPr id="4" name="Tit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13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32A" w:rsidRDefault="00D1032A" w:rsidP="00D1032A">
                            <w:pPr>
                              <w:autoSpaceDE w:val="0"/>
                              <w:autoSpaceDN w:val="0"/>
                              <w:adjustRightInd w:val="0"/>
                              <w:jc w:val="center"/>
                              <w:rPr>
                                <w:rFonts w:ascii="Calibri" w:hAnsi="Calibri" w:cs="Calibri"/>
                                <w:b/>
                                <w:bCs/>
                                <w:color w:val="000000"/>
                                <w:sz w:val="48"/>
                                <w:szCs w:val="48"/>
                              </w:rPr>
                            </w:pPr>
                            <w:r>
                              <w:rPr>
                                <w:rFonts w:ascii="Calibri" w:hAnsi="Calibri" w:cs="Calibri"/>
                                <w:b/>
                                <w:bCs/>
                                <w:color w:val="000000"/>
                                <w:sz w:val="40"/>
                                <w:szCs w:val="40"/>
                              </w:rPr>
                              <w:t>“Ent</w:t>
                            </w:r>
                            <w:r w:rsidR="003B1909">
                              <w:rPr>
                                <w:rFonts w:ascii="Calibri" w:hAnsi="Calibri" w:cs="Calibri"/>
                                <w:b/>
                                <w:bCs/>
                                <w:color w:val="000000"/>
                                <w:sz w:val="40"/>
                                <w:szCs w:val="40"/>
                              </w:rPr>
                              <w:t xml:space="preserve">ry Bag Stuffer” at </w:t>
                            </w:r>
                            <w:r w:rsidR="003B1909">
                              <w:rPr>
                                <w:rFonts w:ascii="Calibri" w:hAnsi="Calibri" w:cs="Calibri"/>
                                <w:b/>
                                <w:bCs/>
                                <w:color w:val="000000"/>
                                <w:sz w:val="40"/>
                                <w:szCs w:val="40"/>
                              </w:rPr>
                              <w:br/>
                            </w:r>
                            <w:proofErr w:type="gramStart"/>
                            <w:r w:rsidR="003B1909">
                              <w:rPr>
                                <w:rFonts w:ascii="Calibri" w:hAnsi="Calibri" w:cs="Calibri"/>
                                <w:b/>
                                <w:bCs/>
                                <w:color w:val="000000"/>
                                <w:sz w:val="40"/>
                                <w:szCs w:val="40"/>
                              </w:rPr>
                              <w:t>The</w:t>
                            </w:r>
                            <w:proofErr w:type="gramEnd"/>
                            <w:r w:rsidR="003B1909">
                              <w:rPr>
                                <w:rFonts w:ascii="Calibri" w:hAnsi="Calibri" w:cs="Calibri"/>
                                <w:b/>
                                <w:bCs/>
                                <w:color w:val="000000"/>
                                <w:sz w:val="40"/>
                                <w:szCs w:val="40"/>
                              </w:rPr>
                              <w:t xml:space="preserve"> 2022</w:t>
                            </w:r>
                            <w:r>
                              <w:rPr>
                                <w:rFonts w:ascii="Calibri" w:hAnsi="Calibri" w:cs="Calibri"/>
                                <w:b/>
                                <w:bCs/>
                                <w:color w:val="000000"/>
                                <w:sz w:val="40"/>
                                <w:szCs w:val="40"/>
                              </w:rPr>
                              <w:t xml:space="preserve"> </w:t>
                            </w:r>
                            <w:r w:rsidR="002624D1">
                              <w:rPr>
                                <w:rFonts w:ascii="Calibri" w:hAnsi="Calibri" w:cs="Calibri"/>
                                <w:b/>
                                <w:bCs/>
                                <w:color w:val="000000"/>
                                <w:sz w:val="40"/>
                                <w:szCs w:val="40"/>
                              </w:rPr>
                              <w:t xml:space="preserve">Choice Bank </w:t>
                            </w:r>
                            <w:r>
                              <w:rPr>
                                <w:rFonts w:ascii="Calibri" w:hAnsi="Calibri" w:cs="Calibri"/>
                                <w:b/>
                                <w:bCs/>
                                <w:color w:val="000000"/>
                                <w:sz w:val="40"/>
                                <w:szCs w:val="40"/>
                              </w:rPr>
                              <w:t>Minnesota Golf Show</w:t>
                            </w:r>
                            <w:r>
                              <w:rPr>
                                <w:rFonts w:ascii="Calibri" w:hAnsi="Calibri" w:cs="Calibri"/>
                                <w:b/>
                                <w:bCs/>
                                <w:color w:val="000000"/>
                                <w:sz w:val="48"/>
                                <w:szCs w:val="48"/>
                              </w:rPr>
                              <w:t xml:space="preserve"> </w:t>
                            </w:r>
                          </w:p>
                          <w:p w:rsidR="00D1032A" w:rsidRDefault="00D1032A" w:rsidP="00D1032A">
                            <w:pPr>
                              <w:autoSpaceDE w:val="0"/>
                              <w:autoSpaceDN w:val="0"/>
                              <w:adjustRightInd w:val="0"/>
                              <w:jc w:val="center"/>
                              <w:rPr>
                                <w:rFonts w:ascii="Calibri" w:hAnsi="Calibri" w:cs="Calibri"/>
                                <w:b/>
                                <w:bCs/>
                                <w:color w:val="000000"/>
                                <w:sz w:val="48"/>
                                <w:szCs w:val="48"/>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Title 1" o:spid="_x0000_s1026" style="position:absolute;margin-left:52.5pt;margin-top:3.25pt;width:46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" filled="f" stroked="f">
                <v:path arrowok="t"/>
                <v:textbox>
                  <w:txbxContent>
                    <w:p w:rsidR="00D1032A" w:rsidRDefault="00D1032A" w:rsidP="00D1032A">
                      <w:pPr>
                        <w:autoSpaceDE w:val="0"/>
                        <w:autoSpaceDN w:val="0"/>
                        <w:adjustRightInd w:val="0"/>
                        <w:jc w:val="center"/>
                        <w:rPr>
                          <w:rFonts w:ascii="Calibri" w:hAnsi="Calibri" w:cs="Calibri"/>
                          <w:b/>
                          <w:bCs/>
                          <w:color w:val="000000"/>
                          <w:sz w:val="48"/>
                          <w:szCs w:val="48"/>
                        </w:rPr>
                      </w:pPr>
                      <w:r>
                        <w:rPr>
                          <w:rFonts w:ascii="Calibri" w:hAnsi="Calibri" w:cs="Calibri"/>
                          <w:b/>
                          <w:bCs/>
                          <w:color w:val="000000"/>
                          <w:sz w:val="40"/>
                          <w:szCs w:val="40"/>
                        </w:rPr>
                        <w:t>“Ent</w:t>
                      </w:r>
                      <w:r w:rsidR="003B1909">
                        <w:rPr>
                          <w:rFonts w:ascii="Calibri" w:hAnsi="Calibri" w:cs="Calibri"/>
                          <w:b/>
                          <w:bCs/>
                          <w:color w:val="000000"/>
                          <w:sz w:val="40"/>
                          <w:szCs w:val="40"/>
                        </w:rPr>
                        <w:t xml:space="preserve">ry Bag Stuffer” at </w:t>
                      </w:r>
                      <w:r w:rsidR="003B1909">
                        <w:rPr>
                          <w:rFonts w:ascii="Calibri" w:hAnsi="Calibri" w:cs="Calibri"/>
                          <w:b/>
                          <w:bCs/>
                          <w:color w:val="000000"/>
                          <w:sz w:val="40"/>
                          <w:szCs w:val="40"/>
                        </w:rPr>
                        <w:br/>
                      </w:r>
                      <w:proofErr w:type="gramStart"/>
                      <w:r w:rsidR="003B1909">
                        <w:rPr>
                          <w:rFonts w:ascii="Calibri" w:hAnsi="Calibri" w:cs="Calibri"/>
                          <w:b/>
                          <w:bCs/>
                          <w:color w:val="000000"/>
                          <w:sz w:val="40"/>
                          <w:szCs w:val="40"/>
                        </w:rPr>
                        <w:t>The</w:t>
                      </w:r>
                      <w:proofErr w:type="gramEnd"/>
                      <w:r w:rsidR="003B1909">
                        <w:rPr>
                          <w:rFonts w:ascii="Calibri" w:hAnsi="Calibri" w:cs="Calibri"/>
                          <w:b/>
                          <w:bCs/>
                          <w:color w:val="000000"/>
                          <w:sz w:val="40"/>
                          <w:szCs w:val="40"/>
                        </w:rPr>
                        <w:t xml:space="preserve"> 2022</w:t>
                      </w:r>
                      <w:r>
                        <w:rPr>
                          <w:rFonts w:ascii="Calibri" w:hAnsi="Calibri" w:cs="Calibri"/>
                          <w:b/>
                          <w:bCs/>
                          <w:color w:val="000000"/>
                          <w:sz w:val="40"/>
                          <w:szCs w:val="40"/>
                        </w:rPr>
                        <w:t xml:space="preserve"> </w:t>
                      </w:r>
                      <w:r w:rsidR="002624D1">
                        <w:rPr>
                          <w:rFonts w:ascii="Calibri" w:hAnsi="Calibri" w:cs="Calibri"/>
                          <w:b/>
                          <w:bCs/>
                          <w:color w:val="000000"/>
                          <w:sz w:val="40"/>
                          <w:szCs w:val="40"/>
                        </w:rPr>
                        <w:t xml:space="preserve">Choice Bank </w:t>
                      </w:r>
                      <w:r>
                        <w:rPr>
                          <w:rFonts w:ascii="Calibri" w:hAnsi="Calibri" w:cs="Calibri"/>
                          <w:b/>
                          <w:bCs/>
                          <w:color w:val="000000"/>
                          <w:sz w:val="40"/>
                          <w:szCs w:val="40"/>
                        </w:rPr>
                        <w:t>Minnesota Golf Show</w:t>
                      </w:r>
                      <w:r>
                        <w:rPr>
                          <w:rFonts w:ascii="Calibri" w:hAnsi="Calibri" w:cs="Calibri"/>
                          <w:b/>
                          <w:bCs/>
                          <w:color w:val="000000"/>
                          <w:sz w:val="48"/>
                          <w:szCs w:val="48"/>
                        </w:rPr>
                        <w:t xml:space="preserve"> </w:t>
                      </w:r>
                    </w:p>
                    <w:p w:rsidR="00D1032A" w:rsidRDefault="00D1032A" w:rsidP="00D1032A">
                      <w:pPr>
                        <w:autoSpaceDE w:val="0"/>
                        <w:autoSpaceDN w:val="0"/>
                        <w:adjustRightInd w:val="0"/>
                        <w:jc w:val="center"/>
                        <w:rPr>
                          <w:rFonts w:ascii="Calibri" w:hAnsi="Calibri" w:cs="Calibri"/>
                          <w:b/>
                          <w:bCs/>
                          <w:color w:val="000000"/>
                          <w:sz w:val="48"/>
                          <w:szCs w:val="48"/>
                        </w:rPr>
                      </w:pPr>
                    </w:p>
                  </w:txbxContent>
                </v:textbox>
              </v:rect>
            </w:pict>
          </mc:Fallback>
        </mc:AlternateContent>
      </w:r>
    </w:p>
    <w:p w:rsidR="00D1032A" w:rsidRDefault="00D1032A" w:rsidP="00D1032A">
      <w:pPr>
        <w:pStyle w:val="BodyText2"/>
      </w:pPr>
    </w:p>
    <w:p w:rsidR="00D1032A" w:rsidRDefault="00D1032A" w:rsidP="00D1032A">
      <w:pPr>
        <w:pStyle w:val="BodyText2"/>
      </w:pPr>
    </w:p>
    <w:p w:rsidR="00D1032A" w:rsidRDefault="00D1032A" w:rsidP="00D1032A">
      <w:pPr>
        <w:pStyle w:val="BodyText2"/>
      </w:pPr>
    </w:p>
    <w:p w:rsidR="00D1032A" w:rsidRDefault="00842877" w:rsidP="00D1032A">
      <w:pPr>
        <w:pStyle w:val="BodyText2"/>
      </w:pPr>
      <w:r>
        <w:rPr>
          <w:noProof/>
        </w:rPr>
        <mc:AlternateContent>
          <mc:Choice Requires="wpc">
            <w:drawing>
              <wp:inline distT="0" distB="0" distL="0" distR="0">
                <wp:extent cx="7200900" cy="6514465"/>
                <wp:effectExtent l="0" t="0" r="0" b="1905"/>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Content Placeholder 2"/>
                        <wps:cNvSpPr>
                          <a:spLocks/>
                        </wps:cNvSpPr>
                        <wps:spPr bwMode="auto">
                          <a:xfrm>
                            <a:off x="514064" y="0"/>
                            <a:ext cx="6172772" cy="651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32A" w:rsidRDefault="00D1032A" w:rsidP="00D1032A">
                              <w:pPr>
                                <w:autoSpaceDE w:val="0"/>
                                <w:autoSpaceDN w:val="0"/>
                                <w:adjustRightInd w:val="0"/>
                                <w:ind w:left="540" w:hanging="540"/>
                                <w:rPr>
                                  <w:rFonts w:ascii="Calibri" w:hAnsi="Calibri" w:cs="Calibri"/>
                                  <w:b/>
                                  <w:bCs/>
                                  <w:color w:val="000000"/>
                                </w:rPr>
                              </w:pPr>
                            </w:p>
                            <w:p w:rsidR="00D1032A" w:rsidRDefault="00D1032A" w:rsidP="00D1032A">
                              <w:pPr>
                                <w:autoSpaceDE w:val="0"/>
                                <w:autoSpaceDN w:val="0"/>
                                <w:adjustRightInd w:val="0"/>
                                <w:ind w:left="540" w:hanging="540"/>
                                <w:rPr>
                                  <w:rFonts w:ascii="Calibri" w:hAnsi="Calibri" w:cs="Calibri"/>
                                  <w:b/>
                                  <w:bCs/>
                                  <w:color w:val="000000"/>
                                </w:rPr>
                              </w:pPr>
                            </w:p>
                            <w:p w:rsidR="00D1032A" w:rsidRDefault="00D1032A" w:rsidP="00D1032A">
                              <w:pPr>
                                <w:autoSpaceDE w:val="0"/>
                                <w:autoSpaceDN w:val="0"/>
                                <w:adjustRightInd w:val="0"/>
                                <w:ind w:left="540" w:hanging="540"/>
                                <w:rPr>
                                  <w:rFonts w:ascii="Calibri" w:hAnsi="Calibri" w:cs="Calibri"/>
                                  <w:b/>
                                  <w:bCs/>
                                  <w:color w:val="000000"/>
                                </w:rPr>
                              </w:pPr>
                            </w:p>
                            <w:p w:rsidR="00D1032A" w:rsidRPr="005A1F4A" w:rsidRDefault="003B1909" w:rsidP="00D1032A">
                              <w:pPr>
                                <w:autoSpaceDE w:val="0"/>
                                <w:autoSpaceDN w:val="0"/>
                                <w:adjustRightInd w:val="0"/>
                                <w:ind w:left="540" w:hanging="540"/>
                                <w:rPr>
                                  <w:rFonts w:ascii="Calibri" w:hAnsi="Calibri" w:cs="Calibri"/>
                                  <w:b/>
                                  <w:bCs/>
                                  <w:color w:val="000000"/>
                                  <w:sz w:val="28"/>
                                  <w:szCs w:val="28"/>
                                </w:rPr>
                              </w:pPr>
                              <w:r>
                                <w:rPr>
                                  <w:rFonts w:ascii="Calibri" w:hAnsi="Calibri" w:cs="Calibri"/>
                                  <w:b/>
                                  <w:bCs/>
                                  <w:color w:val="000000"/>
                                  <w:sz w:val="28"/>
                                  <w:szCs w:val="28"/>
                                </w:rPr>
                                <w:t>Kick off the 2022</w:t>
                              </w:r>
                              <w:r w:rsidR="00D1032A" w:rsidRPr="005A1F4A">
                                <w:rPr>
                                  <w:rFonts w:ascii="Calibri" w:hAnsi="Calibri" w:cs="Calibri"/>
                                  <w:b/>
                                  <w:bCs/>
                                  <w:color w:val="000000"/>
                                  <w:sz w:val="28"/>
                                  <w:szCs w:val="28"/>
                                </w:rPr>
                                <w:t xml:space="preserve"> golf season with </w:t>
                              </w:r>
                              <w:r>
                                <w:rPr>
                                  <w:rFonts w:ascii="Calibri" w:hAnsi="Calibri" w:cs="Calibri"/>
                                  <w:b/>
                                  <w:bCs/>
                                  <w:color w:val="000000"/>
                                  <w:sz w:val="28"/>
                                  <w:szCs w:val="28"/>
                                </w:rPr>
                                <w:t>a bang!  As a member of the 2022</w:t>
                              </w:r>
                              <w:r w:rsidR="00D1032A" w:rsidRPr="005A1F4A">
                                <w:rPr>
                                  <w:rFonts w:ascii="Calibri" w:hAnsi="Calibri" w:cs="Calibri"/>
                                  <w:b/>
                                  <w:bCs/>
                                  <w:color w:val="000000"/>
                                  <w:sz w:val="28"/>
                                  <w:szCs w:val="28"/>
                                </w:rPr>
                                <w:t xml:space="preserve"> Minnesota Golf Show, you have an all access pass to the affluent golf show attendees, Tee Times Magazine readers and </w:t>
                              </w:r>
                              <w:r w:rsidR="00B92144" w:rsidRPr="00B92144">
                                <w:rPr>
                                  <w:rFonts w:ascii="Calibri" w:hAnsi="Calibri" w:cs="Calibri"/>
                                  <w:b/>
                                  <w:bCs/>
                                  <w:color w:val="000000"/>
                                  <w:sz w:val="28"/>
                                  <w:szCs w:val="28"/>
                                </w:rPr>
                                <w:t xml:space="preserve">SKOR North </w:t>
                              </w:r>
                              <w:r w:rsidR="00D1032A" w:rsidRPr="00B92144">
                                <w:rPr>
                                  <w:rFonts w:ascii="Calibri" w:hAnsi="Calibri" w:cs="Calibri"/>
                                  <w:b/>
                                  <w:bCs/>
                                  <w:color w:val="000000"/>
                                  <w:sz w:val="28"/>
                                  <w:szCs w:val="28"/>
                                </w:rPr>
                                <w:t>listeners</w:t>
                              </w:r>
                              <w:r w:rsidR="00D1032A" w:rsidRPr="005A1F4A">
                                <w:rPr>
                                  <w:rFonts w:ascii="Calibri" w:hAnsi="Calibri" w:cs="Calibri"/>
                                  <w:b/>
                                  <w:bCs/>
                                  <w:color w:val="000000"/>
                                  <w:sz w:val="28"/>
                                  <w:szCs w:val="28"/>
                                </w:rPr>
                                <w:t>.</w:t>
                              </w:r>
                            </w:p>
                            <w:p w:rsidR="00D1032A" w:rsidRPr="005A1F4A" w:rsidRDefault="00D1032A" w:rsidP="00D1032A">
                              <w:pPr>
                                <w:autoSpaceDE w:val="0"/>
                                <w:autoSpaceDN w:val="0"/>
                                <w:adjustRightInd w:val="0"/>
                                <w:ind w:left="540" w:hanging="540"/>
                                <w:rPr>
                                  <w:rFonts w:ascii="Calibri" w:hAnsi="Calibri" w:cs="Calibri"/>
                                  <w:b/>
                                  <w:bCs/>
                                  <w:color w:val="000000"/>
                                  <w:sz w:val="28"/>
                                  <w:szCs w:val="28"/>
                                </w:rPr>
                              </w:pPr>
                            </w:p>
                            <w:p w:rsidR="00D1032A" w:rsidRPr="005A1F4A" w:rsidRDefault="00D1032A" w:rsidP="00D1032A">
                              <w:pPr>
                                <w:autoSpaceDE w:val="0"/>
                                <w:autoSpaceDN w:val="0"/>
                                <w:adjustRightInd w:val="0"/>
                                <w:rPr>
                                  <w:rFonts w:ascii="Calibri" w:hAnsi="Calibri" w:cs="Calibri"/>
                                  <w:b/>
                                  <w:bCs/>
                                  <w:color w:val="000000"/>
                                  <w:sz w:val="28"/>
                                  <w:szCs w:val="28"/>
                                </w:rPr>
                              </w:pPr>
                            </w:p>
                            <w:p w:rsidR="00D1032A" w:rsidRPr="005A1F4A" w:rsidRDefault="00D1032A" w:rsidP="00D1032A">
                              <w:pPr>
                                <w:autoSpaceDE w:val="0"/>
                                <w:autoSpaceDN w:val="0"/>
                                <w:adjustRightInd w:val="0"/>
                                <w:ind w:left="540" w:hanging="540"/>
                                <w:rPr>
                                  <w:rFonts w:ascii="Calibri" w:hAnsi="Calibri" w:cs="Calibri"/>
                                  <w:b/>
                                  <w:bCs/>
                                  <w:color w:val="000000"/>
                                  <w:sz w:val="28"/>
                                  <w:szCs w:val="28"/>
                                </w:rPr>
                              </w:pPr>
                              <w:r w:rsidRPr="005A1F4A">
                                <w:rPr>
                                  <w:rFonts w:ascii="Calibri" w:hAnsi="Calibri" w:cs="Calibri"/>
                                  <w:b/>
                                  <w:bCs/>
                                  <w:color w:val="000000"/>
                                  <w:sz w:val="28"/>
                                  <w:szCs w:val="28"/>
                                </w:rPr>
                                <w:t>Entry Bag Suffer package includes:</w:t>
                              </w:r>
                            </w:p>
                            <w:p w:rsidR="00D1032A" w:rsidRPr="005A1F4A" w:rsidRDefault="00D1032A" w:rsidP="00D1032A">
                              <w:pPr>
                                <w:autoSpaceDE w:val="0"/>
                                <w:autoSpaceDN w:val="0"/>
                                <w:adjustRightInd w:val="0"/>
                                <w:ind w:left="540" w:hanging="540"/>
                                <w:rPr>
                                  <w:rFonts w:ascii="Calibri" w:hAnsi="Calibri" w:cs="Calibri"/>
                                  <w:b/>
                                  <w:bCs/>
                                  <w:color w:val="000000"/>
                                  <w:sz w:val="28"/>
                                  <w:szCs w:val="28"/>
                                </w:rPr>
                              </w:pPr>
                            </w:p>
                            <w:p w:rsidR="00D1032A" w:rsidRPr="005A1F4A" w:rsidRDefault="00D1032A" w:rsidP="00D1032A">
                              <w:pPr>
                                <w:numPr>
                                  <w:ilvl w:val="0"/>
                                  <w:numId w:val="3"/>
                                </w:numPr>
                                <w:autoSpaceDE w:val="0"/>
                                <w:autoSpaceDN w:val="0"/>
                                <w:adjustRightInd w:val="0"/>
                                <w:ind w:left="540" w:hanging="540"/>
                                <w:rPr>
                                  <w:rFonts w:ascii="Calibri" w:hAnsi="Calibri" w:cs="Calibri"/>
                                  <w:color w:val="000000"/>
                                  <w:sz w:val="28"/>
                                  <w:szCs w:val="28"/>
                                </w:rPr>
                              </w:pPr>
                              <w:r w:rsidRPr="005A1F4A">
                                <w:rPr>
                                  <w:rFonts w:ascii="Calibri" w:hAnsi="Calibri" w:cs="Calibri"/>
                                  <w:b/>
                                  <w:bCs/>
                                  <w:color w:val="000000"/>
                                  <w:sz w:val="28"/>
                                  <w:szCs w:val="28"/>
                                </w:rPr>
                                <w:t>Website</w:t>
                              </w:r>
                              <w:r>
                                <w:rPr>
                                  <w:rFonts w:ascii="Calibri" w:hAnsi="Calibri" w:cs="Calibri"/>
                                  <w:color w:val="000000"/>
                                  <w:sz w:val="28"/>
                                  <w:szCs w:val="28"/>
                                </w:rPr>
                                <w:t xml:space="preserve"> - L</w:t>
                              </w:r>
                              <w:r w:rsidRPr="005A1F4A">
                                <w:rPr>
                                  <w:rFonts w:ascii="Calibri" w:hAnsi="Calibri" w:cs="Calibri"/>
                                  <w:color w:val="000000"/>
                                  <w:sz w:val="28"/>
                                  <w:szCs w:val="28"/>
                                </w:rPr>
                                <w:t>i</w:t>
                              </w:r>
                              <w:r w:rsidR="003B1909">
                                <w:rPr>
                                  <w:rFonts w:ascii="Calibri" w:hAnsi="Calibri" w:cs="Calibri"/>
                                  <w:color w:val="000000"/>
                                  <w:sz w:val="28"/>
                                  <w:szCs w:val="28"/>
                                </w:rPr>
                                <w:t>nk on the 2022</w:t>
                              </w:r>
                              <w:r w:rsidRPr="005A1F4A">
                                <w:rPr>
                                  <w:rFonts w:ascii="Calibri" w:hAnsi="Calibri" w:cs="Calibri"/>
                                  <w:color w:val="000000"/>
                                  <w:sz w:val="28"/>
                                  <w:szCs w:val="28"/>
                                </w:rPr>
                                <w:t xml:space="preserve"> Exhibitors tab of </w:t>
                              </w:r>
                              <w:hyperlink r:id="rId7" w:history="1">
                                <w:r w:rsidRPr="005A1F4A">
                                  <w:rPr>
                                    <w:rFonts w:ascii="Calibri" w:hAnsi="Calibri" w:cs="Calibri"/>
                                    <w:color w:val="0000FF"/>
                                    <w:sz w:val="28"/>
                                    <w:szCs w:val="28"/>
                                    <w:u w:val="single"/>
                                  </w:rPr>
                                  <w:t>www.minnesotagolfshow.com</w:t>
                                </w:r>
                              </w:hyperlink>
                            </w:p>
                            <w:p w:rsidR="00D1032A" w:rsidRPr="005A1F4A" w:rsidRDefault="00D1032A" w:rsidP="00D1032A">
                              <w:pPr>
                                <w:autoSpaceDE w:val="0"/>
                                <w:autoSpaceDN w:val="0"/>
                                <w:adjustRightInd w:val="0"/>
                                <w:rPr>
                                  <w:rFonts w:ascii="Calibri" w:hAnsi="Calibri" w:cs="Calibri"/>
                                  <w:color w:val="000000"/>
                                  <w:sz w:val="28"/>
                                  <w:szCs w:val="28"/>
                                </w:rPr>
                              </w:pPr>
                            </w:p>
                            <w:p w:rsidR="000228FC" w:rsidRDefault="00D1032A" w:rsidP="000228FC">
                              <w:pPr>
                                <w:numPr>
                                  <w:ilvl w:val="0"/>
                                  <w:numId w:val="3"/>
                                </w:numPr>
                                <w:autoSpaceDE w:val="0"/>
                                <w:autoSpaceDN w:val="0"/>
                                <w:adjustRightInd w:val="0"/>
                                <w:ind w:left="540" w:hanging="540"/>
                                <w:rPr>
                                  <w:rFonts w:ascii="Calibri" w:hAnsi="Calibri" w:cs="Calibri"/>
                                  <w:color w:val="000000"/>
                                  <w:sz w:val="28"/>
                                  <w:szCs w:val="28"/>
                                </w:rPr>
                              </w:pPr>
                              <w:r w:rsidRPr="005A1F4A">
                                <w:rPr>
                                  <w:rFonts w:ascii="Calibri" w:hAnsi="Calibri" w:cs="Calibri"/>
                                  <w:b/>
                                  <w:bCs/>
                                  <w:color w:val="000000"/>
                                  <w:sz w:val="28"/>
                                  <w:szCs w:val="28"/>
                                </w:rPr>
                                <w:t xml:space="preserve">Literature Distribution -  </w:t>
                              </w:r>
                              <w:r>
                                <w:rPr>
                                  <w:rFonts w:ascii="Calibri" w:hAnsi="Calibri" w:cs="Calibri"/>
                                  <w:color w:val="000000"/>
                                  <w:sz w:val="28"/>
                                  <w:szCs w:val="28"/>
                                </w:rPr>
                                <w:t>O</w:t>
                              </w:r>
                              <w:r w:rsidRPr="005A1F4A">
                                <w:rPr>
                                  <w:rFonts w:ascii="Calibri" w:hAnsi="Calibri" w:cs="Calibri"/>
                                  <w:color w:val="000000"/>
                                  <w:sz w:val="28"/>
                                  <w:szCs w:val="28"/>
                                </w:rPr>
                                <w:t xml:space="preserve">ne piece of literature to </w:t>
                              </w:r>
                              <w:r w:rsidR="002D1D30">
                                <w:rPr>
                                  <w:rFonts w:ascii="Calibri" w:hAnsi="Calibri" w:cs="Calibri"/>
                                  <w:color w:val="000000"/>
                                  <w:sz w:val="28"/>
                                  <w:szCs w:val="28"/>
                                </w:rPr>
                                <w:t>be inserted into approximately 6</w:t>
                              </w:r>
                              <w:r w:rsidRPr="005A1F4A">
                                <w:rPr>
                                  <w:rFonts w:ascii="Calibri" w:hAnsi="Calibri" w:cs="Calibri"/>
                                  <w:color w:val="000000"/>
                                  <w:sz w:val="28"/>
                                  <w:szCs w:val="28"/>
                                </w:rPr>
                                <w:t>,000 Minnesota Golf show bags to be distributed to each patron upon entrance into the show.</w:t>
                              </w:r>
                            </w:p>
                            <w:p w:rsidR="000228FC" w:rsidRDefault="000228FC" w:rsidP="000228FC">
                              <w:pPr>
                                <w:pStyle w:val="ListParagraph"/>
                                <w:rPr>
                                  <w:color w:val="000000"/>
                                  <w:sz w:val="27"/>
                                  <w:szCs w:val="27"/>
                                </w:rPr>
                              </w:pPr>
                            </w:p>
                            <w:p w:rsidR="000228FC" w:rsidRPr="000228FC" w:rsidRDefault="000228FC" w:rsidP="000228FC">
                              <w:pPr>
                                <w:numPr>
                                  <w:ilvl w:val="0"/>
                                  <w:numId w:val="3"/>
                                </w:numPr>
                                <w:autoSpaceDE w:val="0"/>
                                <w:autoSpaceDN w:val="0"/>
                                <w:adjustRightInd w:val="0"/>
                                <w:ind w:left="540" w:hanging="540"/>
                                <w:rPr>
                                  <w:rFonts w:ascii="Calibri" w:hAnsi="Calibri" w:cs="Calibri"/>
                                  <w:b/>
                                  <w:color w:val="000000"/>
                                  <w:sz w:val="28"/>
                                  <w:szCs w:val="28"/>
                                </w:rPr>
                              </w:pPr>
                              <w:r w:rsidRPr="000228FC">
                                <w:rPr>
                                  <w:rFonts w:ascii="Calibri" w:hAnsi="Calibri"/>
                                  <w:b/>
                                  <w:color w:val="000000"/>
                                  <w:sz w:val="27"/>
                                  <w:szCs w:val="27"/>
                                </w:rPr>
                                <w:t xml:space="preserve">All materials must arrive by </w:t>
                              </w:r>
                              <w:r w:rsidR="003B1909">
                                <w:rPr>
                                  <w:rFonts w:ascii="Calibri" w:hAnsi="Calibri"/>
                                  <w:b/>
                                  <w:color w:val="000000"/>
                                  <w:sz w:val="27"/>
                                  <w:szCs w:val="27"/>
                                </w:rPr>
                                <w:t xml:space="preserve">3:00pm on Wednesday, February </w:t>
                              </w:r>
                              <w:r w:rsidR="003B1909">
                                <w:rPr>
                                  <w:rFonts w:ascii="Calibri" w:hAnsi="Calibri"/>
                                  <w:b/>
                                  <w:color w:val="000000"/>
                                  <w:sz w:val="27"/>
                                  <w:szCs w:val="27"/>
                                </w:rPr>
                                <w:t>9,</w:t>
                              </w:r>
                              <w:bookmarkStart w:id="0" w:name="_GoBack"/>
                              <w:bookmarkEnd w:id="0"/>
                              <w:r w:rsidR="003B1909">
                                <w:rPr>
                                  <w:rFonts w:ascii="Calibri" w:hAnsi="Calibri"/>
                                  <w:b/>
                                  <w:color w:val="000000"/>
                                  <w:sz w:val="27"/>
                                  <w:szCs w:val="27"/>
                                </w:rPr>
                                <w:t xml:space="preserve"> 2022</w:t>
                              </w:r>
                              <w:r w:rsidRPr="000228FC">
                                <w:rPr>
                                  <w:rFonts w:ascii="Calibri" w:hAnsi="Calibri"/>
                                  <w:b/>
                                  <w:color w:val="000000"/>
                                  <w:sz w:val="27"/>
                                  <w:szCs w:val="27"/>
                                </w:rPr>
                                <w:t>.</w:t>
                              </w:r>
                            </w:p>
                            <w:p w:rsidR="000228FC" w:rsidRPr="000228FC" w:rsidRDefault="000228FC" w:rsidP="000228FC">
                              <w:pPr>
                                <w:autoSpaceDE w:val="0"/>
                                <w:autoSpaceDN w:val="0"/>
                                <w:adjustRightInd w:val="0"/>
                                <w:rPr>
                                  <w:rFonts w:ascii="Calibri" w:hAnsi="Calibri" w:cs="Calibri"/>
                                  <w:b/>
                                  <w:color w:val="000000"/>
                                  <w:sz w:val="28"/>
                                  <w:szCs w:val="28"/>
                                </w:rPr>
                              </w:pPr>
                            </w:p>
                            <w:p w:rsidR="000228FC" w:rsidRPr="000228FC" w:rsidRDefault="000228FC" w:rsidP="000228FC">
                              <w:pPr>
                                <w:numPr>
                                  <w:ilvl w:val="0"/>
                                  <w:numId w:val="3"/>
                                </w:numPr>
                                <w:autoSpaceDE w:val="0"/>
                                <w:autoSpaceDN w:val="0"/>
                                <w:adjustRightInd w:val="0"/>
                                <w:ind w:left="540" w:hanging="540"/>
                                <w:rPr>
                                  <w:rFonts w:ascii="Calibri" w:hAnsi="Calibri" w:cs="Calibri"/>
                                  <w:color w:val="000000"/>
                                  <w:sz w:val="28"/>
                                  <w:szCs w:val="28"/>
                                </w:rPr>
                              </w:pPr>
                              <w:r w:rsidRPr="000228FC">
                                <w:rPr>
                                  <w:rFonts w:ascii="Calibri" w:hAnsi="Calibri"/>
                                  <w:color w:val="000000"/>
                                  <w:sz w:val="27"/>
                                  <w:szCs w:val="27"/>
                                </w:rPr>
                                <w:t xml:space="preserve">All materials must be delivered to AccessAbility, 360 Hoover Street NE, Minneapolis, MN 55413.  </w:t>
                              </w:r>
                              <w:proofErr w:type="spellStart"/>
                              <w:r w:rsidRPr="000228FC">
                                <w:rPr>
                                  <w:rFonts w:ascii="Calibri" w:hAnsi="Calibri"/>
                                  <w:color w:val="000000"/>
                                  <w:sz w:val="27"/>
                                  <w:szCs w:val="27"/>
                                </w:rPr>
                                <w:t>AccessAbility</w:t>
                              </w:r>
                              <w:proofErr w:type="spellEnd"/>
                              <w:r w:rsidRPr="000228FC">
                                <w:rPr>
                                  <w:rFonts w:ascii="Calibri" w:hAnsi="Calibri"/>
                                  <w:color w:val="000000"/>
                                  <w:sz w:val="27"/>
                                  <w:szCs w:val="27"/>
                                </w:rPr>
                                <w:t xml:space="preserve"> has a loading dock to accept all truck shipments</w:t>
                              </w:r>
                            </w:p>
                            <w:p w:rsidR="000228FC" w:rsidRPr="000228FC" w:rsidRDefault="000228FC" w:rsidP="000228FC">
                              <w:pPr>
                                <w:pStyle w:val="ListParagraph"/>
                                <w:ind w:left="0"/>
                                <w:rPr>
                                  <w:rFonts w:ascii="Calibri" w:hAnsi="Calibri"/>
                                  <w:color w:val="000000"/>
                                  <w:sz w:val="27"/>
                                  <w:szCs w:val="27"/>
                                </w:rPr>
                              </w:pPr>
                            </w:p>
                            <w:p w:rsidR="000228FC" w:rsidRPr="000228FC" w:rsidRDefault="000228FC" w:rsidP="000228FC">
                              <w:pPr>
                                <w:numPr>
                                  <w:ilvl w:val="0"/>
                                  <w:numId w:val="3"/>
                                </w:numPr>
                                <w:autoSpaceDE w:val="0"/>
                                <w:autoSpaceDN w:val="0"/>
                                <w:adjustRightInd w:val="0"/>
                                <w:ind w:left="540" w:hanging="540"/>
                                <w:rPr>
                                  <w:rFonts w:ascii="Calibri" w:hAnsi="Calibri" w:cs="Calibri"/>
                                  <w:color w:val="000000"/>
                                  <w:sz w:val="28"/>
                                  <w:szCs w:val="28"/>
                                </w:rPr>
                              </w:pPr>
                              <w:r w:rsidRPr="000228FC">
                                <w:rPr>
                                  <w:rFonts w:ascii="Calibri" w:hAnsi="Calibri"/>
                                  <w:color w:val="000000"/>
                                  <w:sz w:val="27"/>
                                  <w:szCs w:val="27"/>
                                </w:rPr>
                                <w:t>All materials must include (1) packing slip with total number of each inserts clearly listed</w:t>
                              </w:r>
                            </w:p>
                            <w:p w:rsidR="000228FC" w:rsidRPr="000228FC" w:rsidRDefault="000228FC" w:rsidP="000228FC">
                              <w:pPr>
                                <w:pStyle w:val="ListParagraph"/>
                                <w:rPr>
                                  <w:rFonts w:ascii="Calibri" w:hAnsi="Calibri"/>
                                  <w:color w:val="000000"/>
                                  <w:sz w:val="27"/>
                                  <w:szCs w:val="27"/>
                                </w:rPr>
                              </w:pPr>
                            </w:p>
                            <w:p w:rsidR="000228FC" w:rsidRPr="000228FC" w:rsidRDefault="000228FC" w:rsidP="000228FC">
                              <w:pPr>
                                <w:numPr>
                                  <w:ilvl w:val="0"/>
                                  <w:numId w:val="3"/>
                                </w:numPr>
                                <w:autoSpaceDE w:val="0"/>
                                <w:autoSpaceDN w:val="0"/>
                                <w:adjustRightInd w:val="0"/>
                                <w:ind w:left="540" w:hanging="540"/>
                                <w:rPr>
                                  <w:rFonts w:ascii="Calibri" w:hAnsi="Calibri" w:cs="Calibri"/>
                                  <w:color w:val="000000"/>
                                  <w:sz w:val="28"/>
                                  <w:szCs w:val="28"/>
                                </w:rPr>
                              </w:pPr>
                              <w:r w:rsidRPr="000228FC">
                                <w:rPr>
                                  <w:rFonts w:ascii="Calibri" w:hAnsi="Calibri"/>
                                  <w:color w:val="000000"/>
                                  <w:sz w:val="27"/>
                                  <w:szCs w:val="27"/>
                                </w:rPr>
                                <w:t>For any further shipping questi</w:t>
                              </w:r>
                              <w:r w:rsidR="00AB389C">
                                <w:rPr>
                                  <w:rFonts w:ascii="Calibri" w:hAnsi="Calibri"/>
                                  <w:color w:val="000000"/>
                                  <w:sz w:val="27"/>
                                  <w:szCs w:val="27"/>
                                </w:rPr>
                                <w:t>ons, p</w:t>
                              </w:r>
                              <w:r w:rsidR="009646F3">
                                <w:rPr>
                                  <w:rFonts w:ascii="Calibri" w:hAnsi="Calibri"/>
                                  <w:color w:val="000000"/>
                                  <w:sz w:val="27"/>
                                  <w:szCs w:val="27"/>
                                </w:rPr>
                                <w:t>lease contact Tammy Pleski by email at (tpleski</w:t>
                              </w:r>
                              <w:r w:rsidRPr="000228FC">
                                <w:rPr>
                                  <w:rFonts w:ascii="Calibri" w:hAnsi="Calibri"/>
                                  <w:color w:val="000000"/>
                                  <w:sz w:val="27"/>
                                  <w:szCs w:val="27"/>
                                </w:rPr>
                                <w:t xml:space="preserve">@accessability.org) </w:t>
                              </w:r>
                              <w:r w:rsidR="00877988">
                                <w:rPr>
                                  <w:rFonts w:ascii="Calibri" w:hAnsi="Calibri"/>
                                  <w:color w:val="000000"/>
                                  <w:sz w:val="27"/>
                                  <w:szCs w:val="27"/>
                                </w:rPr>
                                <w:t>or di</w:t>
                              </w:r>
                              <w:r w:rsidR="009646F3">
                                <w:rPr>
                                  <w:rFonts w:ascii="Calibri" w:hAnsi="Calibri"/>
                                  <w:color w:val="000000"/>
                                  <w:sz w:val="27"/>
                                  <w:szCs w:val="27"/>
                                </w:rPr>
                                <w:t>rect by phone (612</w:t>
                              </w:r>
                              <w:r w:rsidR="0067396D">
                                <w:rPr>
                                  <w:rFonts w:ascii="Calibri" w:hAnsi="Calibri"/>
                                  <w:color w:val="000000"/>
                                  <w:sz w:val="27"/>
                                  <w:szCs w:val="27"/>
                                </w:rPr>
                                <w:t xml:space="preserve">) </w:t>
                              </w:r>
                              <w:r w:rsidR="009646F3">
                                <w:rPr>
                                  <w:rFonts w:ascii="Calibri" w:hAnsi="Calibri"/>
                                  <w:color w:val="000000"/>
                                  <w:sz w:val="27"/>
                                  <w:szCs w:val="27"/>
                                </w:rPr>
                                <w:t>852-1840</w:t>
                              </w:r>
                              <w:r w:rsidRPr="000228FC">
                                <w:rPr>
                                  <w:rFonts w:ascii="Calibri" w:hAnsi="Calibri"/>
                                  <w:color w:val="000000"/>
                                  <w:sz w:val="27"/>
                                  <w:szCs w:val="27"/>
                                </w:rPr>
                                <w:t>.</w:t>
                              </w:r>
                            </w:p>
                            <w:p w:rsidR="00D1032A" w:rsidRDefault="00D1032A" w:rsidP="00D1032A">
                              <w:pPr>
                                <w:autoSpaceDE w:val="0"/>
                                <w:autoSpaceDN w:val="0"/>
                                <w:adjustRightInd w:val="0"/>
                                <w:ind w:left="540" w:hanging="540"/>
                                <w:rPr>
                                  <w:rFonts w:ascii="Calibri" w:hAnsi="Calibri" w:cs="Calibri"/>
                                  <w:color w:val="000000"/>
                                </w:rPr>
                              </w:pPr>
                            </w:p>
                            <w:p w:rsidR="00D1032A" w:rsidRDefault="00D1032A" w:rsidP="00D1032A">
                              <w:pPr>
                                <w:autoSpaceDE w:val="0"/>
                                <w:autoSpaceDN w:val="0"/>
                                <w:adjustRightInd w:val="0"/>
                                <w:ind w:left="540" w:hanging="540"/>
                                <w:jc w:val="center"/>
                                <w:rPr>
                                  <w:rFonts w:ascii="Calibri" w:hAnsi="Calibri" w:cs="Calibri"/>
                                  <w:b/>
                                  <w:bCs/>
                                  <w:color w:val="000000"/>
                                  <w:sz w:val="28"/>
                                  <w:szCs w:val="28"/>
                                </w:rPr>
                              </w:pPr>
                            </w:p>
                            <w:p w:rsidR="00D1032A" w:rsidRDefault="00D1032A" w:rsidP="00D1032A">
                              <w:pPr>
                                <w:autoSpaceDE w:val="0"/>
                                <w:autoSpaceDN w:val="0"/>
                                <w:adjustRightInd w:val="0"/>
                                <w:ind w:left="540" w:hanging="540"/>
                                <w:rPr>
                                  <w:rFonts w:ascii="Calibri" w:hAnsi="Calibri" w:cs="Calibri"/>
                                  <w:b/>
                                  <w:bCs/>
                                  <w:color w:val="000000"/>
                                  <w:sz w:val="28"/>
                                  <w:szCs w:val="28"/>
                                </w:rPr>
                              </w:pPr>
                            </w:p>
                          </w:txbxContent>
                        </wps:txbx>
                        <wps:bodyPr rot="0" vert="horz" wrap="square" lIns="91440" tIns="45720" rIns="91440" bIns="45720" anchor="t" anchorCtr="0">
                          <a:noAutofit/>
                        </wps:bodyPr>
                      </wps:wsp>
                    </wpc:wpc>
                  </a:graphicData>
                </a:graphic>
              </wp:inline>
            </w:drawing>
          </mc:Choice>
          <mc:Fallback>
            <w:pict>
              <v:group id="Canvas 71" o:spid="_x0000_s1027" editas="canvas" style="width:567pt;height:512.95pt;mso-position-horizontal-relative:char;mso-position-vertical-relative:line" coordsize="72009,6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">
                <v:shape id="_x0000_s1028" type="#_x0000_t75" style="position:absolute;width:72009;height:65144;visibility:visible;mso-wrap-style:square">
                  <v:fill o:detectmouseclick="t"/>
                  <v:path o:connecttype="none"/>
                </v:shape>
                <v:rect id="Content Placeholder 2" o:spid="_x0000_s1029" style="position:absolute;left:5140;width:61728;height:6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" filled="f" stroked="f">
                  <v:path arrowok="t"/>
                  <v:textbox>
                    <w:txbxContent>
                      <w:p w:rsidR="00D1032A" w:rsidRDefault="00D1032A" w:rsidP="00D1032A">
                        <w:pPr>
                          <w:autoSpaceDE w:val="0"/>
                          <w:autoSpaceDN w:val="0"/>
                          <w:adjustRightInd w:val="0"/>
                          <w:ind w:left="540" w:hanging="540"/>
                          <w:rPr>
                            <w:rFonts w:ascii="Calibri" w:hAnsi="Calibri" w:cs="Calibri"/>
                            <w:b/>
                            <w:bCs/>
                            <w:color w:val="000000"/>
                          </w:rPr>
                        </w:pPr>
                      </w:p>
                      <w:p w:rsidR="00D1032A" w:rsidRDefault="00D1032A" w:rsidP="00D1032A">
                        <w:pPr>
                          <w:autoSpaceDE w:val="0"/>
                          <w:autoSpaceDN w:val="0"/>
                          <w:adjustRightInd w:val="0"/>
                          <w:ind w:left="540" w:hanging="540"/>
                          <w:rPr>
                            <w:rFonts w:ascii="Calibri" w:hAnsi="Calibri" w:cs="Calibri"/>
                            <w:b/>
                            <w:bCs/>
                            <w:color w:val="000000"/>
                          </w:rPr>
                        </w:pPr>
                      </w:p>
                      <w:p w:rsidR="00D1032A" w:rsidRDefault="00D1032A" w:rsidP="00D1032A">
                        <w:pPr>
                          <w:autoSpaceDE w:val="0"/>
                          <w:autoSpaceDN w:val="0"/>
                          <w:adjustRightInd w:val="0"/>
                          <w:ind w:left="540" w:hanging="540"/>
                          <w:rPr>
                            <w:rFonts w:ascii="Calibri" w:hAnsi="Calibri" w:cs="Calibri"/>
                            <w:b/>
                            <w:bCs/>
                            <w:color w:val="000000"/>
                          </w:rPr>
                        </w:pPr>
                      </w:p>
                      <w:p w:rsidR="00D1032A" w:rsidRPr="005A1F4A" w:rsidRDefault="003B1909" w:rsidP="00D1032A">
                        <w:pPr>
                          <w:autoSpaceDE w:val="0"/>
                          <w:autoSpaceDN w:val="0"/>
                          <w:adjustRightInd w:val="0"/>
                          <w:ind w:left="540" w:hanging="540"/>
                          <w:rPr>
                            <w:rFonts w:ascii="Calibri" w:hAnsi="Calibri" w:cs="Calibri"/>
                            <w:b/>
                            <w:bCs/>
                            <w:color w:val="000000"/>
                            <w:sz w:val="28"/>
                            <w:szCs w:val="28"/>
                          </w:rPr>
                        </w:pPr>
                        <w:r>
                          <w:rPr>
                            <w:rFonts w:ascii="Calibri" w:hAnsi="Calibri" w:cs="Calibri"/>
                            <w:b/>
                            <w:bCs/>
                            <w:color w:val="000000"/>
                            <w:sz w:val="28"/>
                            <w:szCs w:val="28"/>
                          </w:rPr>
                          <w:t>Kick off the 2022</w:t>
                        </w:r>
                        <w:r w:rsidR="00D1032A" w:rsidRPr="005A1F4A">
                          <w:rPr>
                            <w:rFonts w:ascii="Calibri" w:hAnsi="Calibri" w:cs="Calibri"/>
                            <w:b/>
                            <w:bCs/>
                            <w:color w:val="000000"/>
                            <w:sz w:val="28"/>
                            <w:szCs w:val="28"/>
                          </w:rPr>
                          <w:t xml:space="preserve"> golf season with </w:t>
                        </w:r>
                        <w:r>
                          <w:rPr>
                            <w:rFonts w:ascii="Calibri" w:hAnsi="Calibri" w:cs="Calibri"/>
                            <w:b/>
                            <w:bCs/>
                            <w:color w:val="000000"/>
                            <w:sz w:val="28"/>
                            <w:szCs w:val="28"/>
                          </w:rPr>
                          <w:t>a bang!  As a member of the 2022</w:t>
                        </w:r>
                        <w:r w:rsidR="00D1032A" w:rsidRPr="005A1F4A">
                          <w:rPr>
                            <w:rFonts w:ascii="Calibri" w:hAnsi="Calibri" w:cs="Calibri"/>
                            <w:b/>
                            <w:bCs/>
                            <w:color w:val="000000"/>
                            <w:sz w:val="28"/>
                            <w:szCs w:val="28"/>
                          </w:rPr>
                          <w:t xml:space="preserve"> Minnesota Golf Show, you have an all access pass to the affluent golf show attendees, Tee Times Magazine readers and </w:t>
                        </w:r>
                        <w:r w:rsidR="00B92144" w:rsidRPr="00B92144">
                          <w:rPr>
                            <w:rFonts w:ascii="Calibri" w:hAnsi="Calibri" w:cs="Calibri"/>
                            <w:b/>
                            <w:bCs/>
                            <w:color w:val="000000"/>
                            <w:sz w:val="28"/>
                            <w:szCs w:val="28"/>
                          </w:rPr>
                          <w:t xml:space="preserve">SKOR North </w:t>
                        </w:r>
                        <w:r w:rsidR="00D1032A" w:rsidRPr="00B92144">
                          <w:rPr>
                            <w:rFonts w:ascii="Calibri" w:hAnsi="Calibri" w:cs="Calibri"/>
                            <w:b/>
                            <w:bCs/>
                            <w:color w:val="000000"/>
                            <w:sz w:val="28"/>
                            <w:szCs w:val="28"/>
                          </w:rPr>
                          <w:t>listeners</w:t>
                        </w:r>
                        <w:r w:rsidR="00D1032A" w:rsidRPr="005A1F4A">
                          <w:rPr>
                            <w:rFonts w:ascii="Calibri" w:hAnsi="Calibri" w:cs="Calibri"/>
                            <w:b/>
                            <w:bCs/>
                            <w:color w:val="000000"/>
                            <w:sz w:val="28"/>
                            <w:szCs w:val="28"/>
                          </w:rPr>
                          <w:t>.</w:t>
                        </w:r>
                      </w:p>
                      <w:p w:rsidR="00D1032A" w:rsidRPr="005A1F4A" w:rsidRDefault="00D1032A" w:rsidP="00D1032A">
                        <w:pPr>
                          <w:autoSpaceDE w:val="0"/>
                          <w:autoSpaceDN w:val="0"/>
                          <w:adjustRightInd w:val="0"/>
                          <w:ind w:left="540" w:hanging="540"/>
                          <w:rPr>
                            <w:rFonts w:ascii="Calibri" w:hAnsi="Calibri" w:cs="Calibri"/>
                            <w:b/>
                            <w:bCs/>
                            <w:color w:val="000000"/>
                            <w:sz w:val="28"/>
                            <w:szCs w:val="28"/>
                          </w:rPr>
                        </w:pPr>
                      </w:p>
                      <w:p w:rsidR="00D1032A" w:rsidRPr="005A1F4A" w:rsidRDefault="00D1032A" w:rsidP="00D1032A">
                        <w:pPr>
                          <w:autoSpaceDE w:val="0"/>
                          <w:autoSpaceDN w:val="0"/>
                          <w:adjustRightInd w:val="0"/>
                          <w:rPr>
                            <w:rFonts w:ascii="Calibri" w:hAnsi="Calibri" w:cs="Calibri"/>
                            <w:b/>
                            <w:bCs/>
                            <w:color w:val="000000"/>
                            <w:sz w:val="28"/>
                            <w:szCs w:val="28"/>
                          </w:rPr>
                        </w:pPr>
                      </w:p>
                      <w:p w:rsidR="00D1032A" w:rsidRPr="005A1F4A" w:rsidRDefault="00D1032A" w:rsidP="00D1032A">
                        <w:pPr>
                          <w:autoSpaceDE w:val="0"/>
                          <w:autoSpaceDN w:val="0"/>
                          <w:adjustRightInd w:val="0"/>
                          <w:ind w:left="540" w:hanging="540"/>
                          <w:rPr>
                            <w:rFonts w:ascii="Calibri" w:hAnsi="Calibri" w:cs="Calibri"/>
                            <w:b/>
                            <w:bCs/>
                            <w:color w:val="000000"/>
                            <w:sz w:val="28"/>
                            <w:szCs w:val="28"/>
                          </w:rPr>
                        </w:pPr>
                        <w:r w:rsidRPr="005A1F4A">
                          <w:rPr>
                            <w:rFonts w:ascii="Calibri" w:hAnsi="Calibri" w:cs="Calibri"/>
                            <w:b/>
                            <w:bCs/>
                            <w:color w:val="000000"/>
                            <w:sz w:val="28"/>
                            <w:szCs w:val="28"/>
                          </w:rPr>
                          <w:t>Entry Bag Suffer package includes:</w:t>
                        </w:r>
                      </w:p>
                      <w:p w:rsidR="00D1032A" w:rsidRPr="005A1F4A" w:rsidRDefault="00D1032A" w:rsidP="00D1032A">
                        <w:pPr>
                          <w:autoSpaceDE w:val="0"/>
                          <w:autoSpaceDN w:val="0"/>
                          <w:adjustRightInd w:val="0"/>
                          <w:ind w:left="540" w:hanging="540"/>
                          <w:rPr>
                            <w:rFonts w:ascii="Calibri" w:hAnsi="Calibri" w:cs="Calibri"/>
                            <w:b/>
                            <w:bCs/>
                            <w:color w:val="000000"/>
                            <w:sz w:val="28"/>
                            <w:szCs w:val="28"/>
                          </w:rPr>
                        </w:pPr>
                      </w:p>
                      <w:p w:rsidR="00D1032A" w:rsidRPr="005A1F4A" w:rsidRDefault="00D1032A" w:rsidP="00D1032A">
                        <w:pPr>
                          <w:numPr>
                            <w:ilvl w:val="0"/>
                            <w:numId w:val="3"/>
                          </w:numPr>
                          <w:autoSpaceDE w:val="0"/>
                          <w:autoSpaceDN w:val="0"/>
                          <w:adjustRightInd w:val="0"/>
                          <w:ind w:left="540" w:hanging="540"/>
                          <w:rPr>
                            <w:rFonts w:ascii="Calibri" w:hAnsi="Calibri" w:cs="Calibri"/>
                            <w:color w:val="000000"/>
                            <w:sz w:val="28"/>
                            <w:szCs w:val="28"/>
                          </w:rPr>
                        </w:pPr>
                        <w:r w:rsidRPr="005A1F4A">
                          <w:rPr>
                            <w:rFonts w:ascii="Calibri" w:hAnsi="Calibri" w:cs="Calibri"/>
                            <w:b/>
                            <w:bCs/>
                            <w:color w:val="000000"/>
                            <w:sz w:val="28"/>
                            <w:szCs w:val="28"/>
                          </w:rPr>
                          <w:t>Website</w:t>
                        </w:r>
                        <w:r>
                          <w:rPr>
                            <w:rFonts w:ascii="Calibri" w:hAnsi="Calibri" w:cs="Calibri"/>
                            <w:color w:val="000000"/>
                            <w:sz w:val="28"/>
                            <w:szCs w:val="28"/>
                          </w:rPr>
                          <w:t xml:space="preserve"> - L</w:t>
                        </w:r>
                        <w:r w:rsidRPr="005A1F4A">
                          <w:rPr>
                            <w:rFonts w:ascii="Calibri" w:hAnsi="Calibri" w:cs="Calibri"/>
                            <w:color w:val="000000"/>
                            <w:sz w:val="28"/>
                            <w:szCs w:val="28"/>
                          </w:rPr>
                          <w:t>i</w:t>
                        </w:r>
                        <w:r w:rsidR="003B1909">
                          <w:rPr>
                            <w:rFonts w:ascii="Calibri" w:hAnsi="Calibri" w:cs="Calibri"/>
                            <w:color w:val="000000"/>
                            <w:sz w:val="28"/>
                            <w:szCs w:val="28"/>
                          </w:rPr>
                          <w:t>nk on the 2022</w:t>
                        </w:r>
                        <w:r w:rsidRPr="005A1F4A">
                          <w:rPr>
                            <w:rFonts w:ascii="Calibri" w:hAnsi="Calibri" w:cs="Calibri"/>
                            <w:color w:val="000000"/>
                            <w:sz w:val="28"/>
                            <w:szCs w:val="28"/>
                          </w:rPr>
                          <w:t xml:space="preserve"> Exhibitors tab of </w:t>
                        </w:r>
                        <w:hyperlink r:id="rId8" w:history="1">
                          <w:r w:rsidRPr="005A1F4A">
                            <w:rPr>
                              <w:rFonts w:ascii="Calibri" w:hAnsi="Calibri" w:cs="Calibri"/>
                              <w:color w:val="0000FF"/>
                              <w:sz w:val="28"/>
                              <w:szCs w:val="28"/>
                              <w:u w:val="single"/>
                            </w:rPr>
                            <w:t>www.minnesotagolfshow.com</w:t>
                          </w:r>
                        </w:hyperlink>
                      </w:p>
                      <w:p w:rsidR="00D1032A" w:rsidRPr="005A1F4A" w:rsidRDefault="00D1032A" w:rsidP="00D1032A">
                        <w:pPr>
                          <w:autoSpaceDE w:val="0"/>
                          <w:autoSpaceDN w:val="0"/>
                          <w:adjustRightInd w:val="0"/>
                          <w:rPr>
                            <w:rFonts w:ascii="Calibri" w:hAnsi="Calibri" w:cs="Calibri"/>
                            <w:color w:val="000000"/>
                            <w:sz w:val="28"/>
                            <w:szCs w:val="28"/>
                          </w:rPr>
                        </w:pPr>
                      </w:p>
                      <w:p w:rsidR="000228FC" w:rsidRDefault="00D1032A" w:rsidP="000228FC">
                        <w:pPr>
                          <w:numPr>
                            <w:ilvl w:val="0"/>
                            <w:numId w:val="3"/>
                          </w:numPr>
                          <w:autoSpaceDE w:val="0"/>
                          <w:autoSpaceDN w:val="0"/>
                          <w:adjustRightInd w:val="0"/>
                          <w:ind w:left="540" w:hanging="540"/>
                          <w:rPr>
                            <w:rFonts w:ascii="Calibri" w:hAnsi="Calibri" w:cs="Calibri"/>
                            <w:color w:val="000000"/>
                            <w:sz w:val="28"/>
                            <w:szCs w:val="28"/>
                          </w:rPr>
                        </w:pPr>
                        <w:r w:rsidRPr="005A1F4A">
                          <w:rPr>
                            <w:rFonts w:ascii="Calibri" w:hAnsi="Calibri" w:cs="Calibri"/>
                            <w:b/>
                            <w:bCs/>
                            <w:color w:val="000000"/>
                            <w:sz w:val="28"/>
                            <w:szCs w:val="28"/>
                          </w:rPr>
                          <w:t xml:space="preserve">Literature Distribution -  </w:t>
                        </w:r>
                        <w:r>
                          <w:rPr>
                            <w:rFonts w:ascii="Calibri" w:hAnsi="Calibri" w:cs="Calibri"/>
                            <w:color w:val="000000"/>
                            <w:sz w:val="28"/>
                            <w:szCs w:val="28"/>
                          </w:rPr>
                          <w:t>O</w:t>
                        </w:r>
                        <w:r w:rsidRPr="005A1F4A">
                          <w:rPr>
                            <w:rFonts w:ascii="Calibri" w:hAnsi="Calibri" w:cs="Calibri"/>
                            <w:color w:val="000000"/>
                            <w:sz w:val="28"/>
                            <w:szCs w:val="28"/>
                          </w:rPr>
                          <w:t xml:space="preserve">ne piece of literature to </w:t>
                        </w:r>
                        <w:r w:rsidR="002D1D30">
                          <w:rPr>
                            <w:rFonts w:ascii="Calibri" w:hAnsi="Calibri" w:cs="Calibri"/>
                            <w:color w:val="000000"/>
                            <w:sz w:val="28"/>
                            <w:szCs w:val="28"/>
                          </w:rPr>
                          <w:t>be inserted into approximately 6</w:t>
                        </w:r>
                        <w:r w:rsidRPr="005A1F4A">
                          <w:rPr>
                            <w:rFonts w:ascii="Calibri" w:hAnsi="Calibri" w:cs="Calibri"/>
                            <w:color w:val="000000"/>
                            <w:sz w:val="28"/>
                            <w:szCs w:val="28"/>
                          </w:rPr>
                          <w:t>,000 Minnesota Golf show bags to be distributed to each patron upon entrance into the show.</w:t>
                        </w:r>
                      </w:p>
                      <w:p w:rsidR="000228FC" w:rsidRDefault="000228FC" w:rsidP="000228FC">
                        <w:pPr>
                          <w:pStyle w:val="ListParagraph"/>
                          <w:rPr>
                            <w:color w:val="000000"/>
                            <w:sz w:val="27"/>
                            <w:szCs w:val="27"/>
                          </w:rPr>
                        </w:pPr>
                      </w:p>
                      <w:p w:rsidR="000228FC" w:rsidRPr="000228FC" w:rsidRDefault="000228FC" w:rsidP="000228FC">
                        <w:pPr>
                          <w:numPr>
                            <w:ilvl w:val="0"/>
                            <w:numId w:val="3"/>
                          </w:numPr>
                          <w:autoSpaceDE w:val="0"/>
                          <w:autoSpaceDN w:val="0"/>
                          <w:adjustRightInd w:val="0"/>
                          <w:ind w:left="540" w:hanging="540"/>
                          <w:rPr>
                            <w:rFonts w:ascii="Calibri" w:hAnsi="Calibri" w:cs="Calibri"/>
                            <w:b/>
                            <w:color w:val="000000"/>
                            <w:sz w:val="28"/>
                            <w:szCs w:val="28"/>
                          </w:rPr>
                        </w:pPr>
                        <w:r w:rsidRPr="000228FC">
                          <w:rPr>
                            <w:rFonts w:ascii="Calibri" w:hAnsi="Calibri"/>
                            <w:b/>
                            <w:color w:val="000000"/>
                            <w:sz w:val="27"/>
                            <w:szCs w:val="27"/>
                          </w:rPr>
                          <w:t xml:space="preserve">All materials must arrive by </w:t>
                        </w:r>
                        <w:r w:rsidR="003B1909">
                          <w:rPr>
                            <w:rFonts w:ascii="Calibri" w:hAnsi="Calibri"/>
                            <w:b/>
                            <w:color w:val="000000"/>
                            <w:sz w:val="27"/>
                            <w:szCs w:val="27"/>
                          </w:rPr>
                          <w:t xml:space="preserve">3:00pm on Wednesday, February </w:t>
                        </w:r>
                        <w:r w:rsidR="003B1909">
                          <w:rPr>
                            <w:rFonts w:ascii="Calibri" w:hAnsi="Calibri"/>
                            <w:b/>
                            <w:color w:val="000000"/>
                            <w:sz w:val="27"/>
                            <w:szCs w:val="27"/>
                          </w:rPr>
                          <w:t>9,</w:t>
                        </w:r>
                        <w:bookmarkStart w:id="1" w:name="_GoBack"/>
                        <w:bookmarkEnd w:id="1"/>
                        <w:r w:rsidR="003B1909">
                          <w:rPr>
                            <w:rFonts w:ascii="Calibri" w:hAnsi="Calibri"/>
                            <w:b/>
                            <w:color w:val="000000"/>
                            <w:sz w:val="27"/>
                            <w:szCs w:val="27"/>
                          </w:rPr>
                          <w:t xml:space="preserve"> 2022</w:t>
                        </w:r>
                        <w:r w:rsidRPr="000228FC">
                          <w:rPr>
                            <w:rFonts w:ascii="Calibri" w:hAnsi="Calibri"/>
                            <w:b/>
                            <w:color w:val="000000"/>
                            <w:sz w:val="27"/>
                            <w:szCs w:val="27"/>
                          </w:rPr>
                          <w:t>.</w:t>
                        </w:r>
                      </w:p>
                      <w:p w:rsidR="000228FC" w:rsidRPr="000228FC" w:rsidRDefault="000228FC" w:rsidP="000228FC">
                        <w:pPr>
                          <w:autoSpaceDE w:val="0"/>
                          <w:autoSpaceDN w:val="0"/>
                          <w:adjustRightInd w:val="0"/>
                          <w:rPr>
                            <w:rFonts w:ascii="Calibri" w:hAnsi="Calibri" w:cs="Calibri"/>
                            <w:b/>
                            <w:color w:val="000000"/>
                            <w:sz w:val="28"/>
                            <w:szCs w:val="28"/>
                          </w:rPr>
                        </w:pPr>
                      </w:p>
                      <w:p w:rsidR="000228FC" w:rsidRPr="000228FC" w:rsidRDefault="000228FC" w:rsidP="000228FC">
                        <w:pPr>
                          <w:numPr>
                            <w:ilvl w:val="0"/>
                            <w:numId w:val="3"/>
                          </w:numPr>
                          <w:autoSpaceDE w:val="0"/>
                          <w:autoSpaceDN w:val="0"/>
                          <w:adjustRightInd w:val="0"/>
                          <w:ind w:left="540" w:hanging="540"/>
                          <w:rPr>
                            <w:rFonts w:ascii="Calibri" w:hAnsi="Calibri" w:cs="Calibri"/>
                            <w:color w:val="000000"/>
                            <w:sz w:val="28"/>
                            <w:szCs w:val="28"/>
                          </w:rPr>
                        </w:pPr>
                        <w:r w:rsidRPr="000228FC">
                          <w:rPr>
                            <w:rFonts w:ascii="Calibri" w:hAnsi="Calibri"/>
                            <w:color w:val="000000"/>
                            <w:sz w:val="27"/>
                            <w:szCs w:val="27"/>
                          </w:rPr>
                          <w:t xml:space="preserve">All materials must be delivered to AccessAbility, 360 Hoover Street NE, Minneapolis, MN 55413.  </w:t>
                        </w:r>
                        <w:proofErr w:type="spellStart"/>
                        <w:r w:rsidRPr="000228FC">
                          <w:rPr>
                            <w:rFonts w:ascii="Calibri" w:hAnsi="Calibri"/>
                            <w:color w:val="000000"/>
                            <w:sz w:val="27"/>
                            <w:szCs w:val="27"/>
                          </w:rPr>
                          <w:t>AccessAbility</w:t>
                        </w:r>
                        <w:proofErr w:type="spellEnd"/>
                        <w:r w:rsidRPr="000228FC">
                          <w:rPr>
                            <w:rFonts w:ascii="Calibri" w:hAnsi="Calibri"/>
                            <w:color w:val="000000"/>
                            <w:sz w:val="27"/>
                            <w:szCs w:val="27"/>
                          </w:rPr>
                          <w:t xml:space="preserve"> has a loading dock to accept all truck shipments</w:t>
                        </w:r>
                      </w:p>
                      <w:p w:rsidR="000228FC" w:rsidRPr="000228FC" w:rsidRDefault="000228FC" w:rsidP="000228FC">
                        <w:pPr>
                          <w:pStyle w:val="ListParagraph"/>
                          <w:ind w:left="0"/>
                          <w:rPr>
                            <w:rFonts w:ascii="Calibri" w:hAnsi="Calibri"/>
                            <w:color w:val="000000"/>
                            <w:sz w:val="27"/>
                            <w:szCs w:val="27"/>
                          </w:rPr>
                        </w:pPr>
                      </w:p>
                      <w:p w:rsidR="000228FC" w:rsidRPr="000228FC" w:rsidRDefault="000228FC" w:rsidP="000228FC">
                        <w:pPr>
                          <w:numPr>
                            <w:ilvl w:val="0"/>
                            <w:numId w:val="3"/>
                          </w:numPr>
                          <w:autoSpaceDE w:val="0"/>
                          <w:autoSpaceDN w:val="0"/>
                          <w:adjustRightInd w:val="0"/>
                          <w:ind w:left="540" w:hanging="540"/>
                          <w:rPr>
                            <w:rFonts w:ascii="Calibri" w:hAnsi="Calibri" w:cs="Calibri"/>
                            <w:color w:val="000000"/>
                            <w:sz w:val="28"/>
                            <w:szCs w:val="28"/>
                          </w:rPr>
                        </w:pPr>
                        <w:r w:rsidRPr="000228FC">
                          <w:rPr>
                            <w:rFonts w:ascii="Calibri" w:hAnsi="Calibri"/>
                            <w:color w:val="000000"/>
                            <w:sz w:val="27"/>
                            <w:szCs w:val="27"/>
                          </w:rPr>
                          <w:t>All materials must include (1) packing slip with total number of each inserts clearly listed</w:t>
                        </w:r>
                      </w:p>
                      <w:p w:rsidR="000228FC" w:rsidRPr="000228FC" w:rsidRDefault="000228FC" w:rsidP="000228FC">
                        <w:pPr>
                          <w:pStyle w:val="ListParagraph"/>
                          <w:rPr>
                            <w:rFonts w:ascii="Calibri" w:hAnsi="Calibri"/>
                            <w:color w:val="000000"/>
                            <w:sz w:val="27"/>
                            <w:szCs w:val="27"/>
                          </w:rPr>
                        </w:pPr>
                      </w:p>
                      <w:p w:rsidR="000228FC" w:rsidRPr="000228FC" w:rsidRDefault="000228FC" w:rsidP="000228FC">
                        <w:pPr>
                          <w:numPr>
                            <w:ilvl w:val="0"/>
                            <w:numId w:val="3"/>
                          </w:numPr>
                          <w:autoSpaceDE w:val="0"/>
                          <w:autoSpaceDN w:val="0"/>
                          <w:adjustRightInd w:val="0"/>
                          <w:ind w:left="540" w:hanging="540"/>
                          <w:rPr>
                            <w:rFonts w:ascii="Calibri" w:hAnsi="Calibri" w:cs="Calibri"/>
                            <w:color w:val="000000"/>
                            <w:sz w:val="28"/>
                            <w:szCs w:val="28"/>
                          </w:rPr>
                        </w:pPr>
                        <w:r w:rsidRPr="000228FC">
                          <w:rPr>
                            <w:rFonts w:ascii="Calibri" w:hAnsi="Calibri"/>
                            <w:color w:val="000000"/>
                            <w:sz w:val="27"/>
                            <w:szCs w:val="27"/>
                          </w:rPr>
                          <w:t>For any further shipping questi</w:t>
                        </w:r>
                        <w:r w:rsidR="00AB389C">
                          <w:rPr>
                            <w:rFonts w:ascii="Calibri" w:hAnsi="Calibri"/>
                            <w:color w:val="000000"/>
                            <w:sz w:val="27"/>
                            <w:szCs w:val="27"/>
                          </w:rPr>
                          <w:t>ons, p</w:t>
                        </w:r>
                        <w:r w:rsidR="009646F3">
                          <w:rPr>
                            <w:rFonts w:ascii="Calibri" w:hAnsi="Calibri"/>
                            <w:color w:val="000000"/>
                            <w:sz w:val="27"/>
                            <w:szCs w:val="27"/>
                          </w:rPr>
                          <w:t>lease contact Tammy Pleski by email at (tpleski</w:t>
                        </w:r>
                        <w:r w:rsidRPr="000228FC">
                          <w:rPr>
                            <w:rFonts w:ascii="Calibri" w:hAnsi="Calibri"/>
                            <w:color w:val="000000"/>
                            <w:sz w:val="27"/>
                            <w:szCs w:val="27"/>
                          </w:rPr>
                          <w:t xml:space="preserve">@accessability.org) </w:t>
                        </w:r>
                        <w:r w:rsidR="00877988">
                          <w:rPr>
                            <w:rFonts w:ascii="Calibri" w:hAnsi="Calibri"/>
                            <w:color w:val="000000"/>
                            <w:sz w:val="27"/>
                            <w:szCs w:val="27"/>
                          </w:rPr>
                          <w:t>or di</w:t>
                        </w:r>
                        <w:r w:rsidR="009646F3">
                          <w:rPr>
                            <w:rFonts w:ascii="Calibri" w:hAnsi="Calibri"/>
                            <w:color w:val="000000"/>
                            <w:sz w:val="27"/>
                            <w:szCs w:val="27"/>
                          </w:rPr>
                          <w:t>rect by phone (612</w:t>
                        </w:r>
                        <w:r w:rsidR="0067396D">
                          <w:rPr>
                            <w:rFonts w:ascii="Calibri" w:hAnsi="Calibri"/>
                            <w:color w:val="000000"/>
                            <w:sz w:val="27"/>
                            <w:szCs w:val="27"/>
                          </w:rPr>
                          <w:t xml:space="preserve">) </w:t>
                        </w:r>
                        <w:r w:rsidR="009646F3">
                          <w:rPr>
                            <w:rFonts w:ascii="Calibri" w:hAnsi="Calibri"/>
                            <w:color w:val="000000"/>
                            <w:sz w:val="27"/>
                            <w:szCs w:val="27"/>
                          </w:rPr>
                          <w:t>852-1840</w:t>
                        </w:r>
                        <w:r w:rsidRPr="000228FC">
                          <w:rPr>
                            <w:rFonts w:ascii="Calibri" w:hAnsi="Calibri"/>
                            <w:color w:val="000000"/>
                            <w:sz w:val="27"/>
                            <w:szCs w:val="27"/>
                          </w:rPr>
                          <w:t>.</w:t>
                        </w:r>
                      </w:p>
                      <w:p w:rsidR="00D1032A" w:rsidRDefault="00D1032A" w:rsidP="00D1032A">
                        <w:pPr>
                          <w:autoSpaceDE w:val="0"/>
                          <w:autoSpaceDN w:val="0"/>
                          <w:adjustRightInd w:val="0"/>
                          <w:ind w:left="540" w:hanging="540"/>
                          <w:rPr>
                            <w:rFonts w:ascii="Calibri" w:hAnsi="Calibri" w:cs="Calibri"/>
                            <w:color w:val="000000"/>
                          </w:rPr>
                        </w:pPr>
                      </w:p>
                      <w:p w:rsidR="00D1032A" w:rsidRDefault="00D1032A" w:rsidP="00D1032A">
                        <w:pPr>
                          <w:autoSpaceDE w:val="0"/>
                          <w:autoSpaceDN w:val="0"/>
                          <w:adjustRightInd w:val="0"/>
                          <w:ind w:left="540" w:hanging="540"/>
                          <w:jc w:val="center"/>
                          <w:rPr>
                            <w:rFonts w:ascii="Calibri" w:hAnsi="Calibri" w:cs="Calibri"/>
                            <w:b/>
                            <w:bCs/>
                            <w:color w:val="000000"/>
                            <w:sz w:val="28"/>
                            <w:szCs w:val="28"/>
                          </w:rPr>
                        </w:pPr>
                      </w:p>
                      <w:p w:rsidR="00D1032A" w:rsidRDefault="00D1032A" w:rsidP="00D1032A">
                        <w:pPr>
                          <w:autoSpaceDE w:val="0"/>
                          <w:autoSpaceDN w:val="0"/>
                          <w:adjustRightInd w:val="0"/>
                          <w:ind w:left="540" w:hanging="540"/>
                          <w:rPr>
                            <w:rFonts w:ascii="Calibri" w:hAnsi="Calibri" w:cs="Calibri"/>
                            <w:b/>
                            <w:bCs/>
                            <w:color w:val="000000"/>
                            <w:sz w:val="28"/>
                            <w:szCs w:val="28"/>
                          </w:rPr>
                        </w:pPr>
                      </w:p>
                    </w:txbxContent>
                  </v:textbox>
                </v:rect>
                <w10:anchorlock/>
              </v:group>
            </w:pict>
          </mc:Fallback>
        </mc:AlternateContent>
      </w:r>
    </w:p>
    <w:p w:rsidR="00D1032A" w:rsidRPr="00D1032A" w:rsidRDefault="00D1032A" w:rsidP="00D1032A">
      <w:pPr>
        <w:pStyle w:val="BodyText2"/>
      </w:pPr>
    </w:p>
    <w:p w:rsidR="001235EC" w:rsidRDefault="001235EC">
      <w:pPr>
        <w:rPr>
          <w:b/>
          <w:bCs/>
          <w:sz w:val="28"/>
        </w:rPr>
      </w:pPr>
    </w:p>
    <w:p w:rsidR="001D1189" w:rsidRDefault="001D1189">
      <w:pPr>
        <w:rPr>
          <w:b/>
          <w:bCs/>
          <w:sz w:val="28"/>
        </w:rPr>
      </w:pPr>
    </w:p>
    <w:p w:rsidR="001D1189" w:rsidRDefault="001D1189">
      <w:pPr>
        <w:rPr>
          <w:b/>
          <w:bCs/>
          <w:sz w:val="28"/>
        </w:rPr>
      </w:pPr>
    </w:p>
    <w:p w:rsidR="001D1189" w:rsidRDefault="00842877" w:rsidP="001D1189">
      <w:pPr>
        <w:jc w:val="center"/>
      </w:pPr>
      <w:r>
        <w:fldChar w:fldCharType="begin"/>
      </w:r>
      <w:r>
        <w:instrText xml:space="preserve"> INCLUDEPICTURE "https://welcometochoice.com/wp-content/uploads/2018/08/ChoiceBank_Wide_Transparent_A.png" \* MERGEFORMATINET </w:instrText>
      </w:r>
      <w:r>
        <w:fldChar w:fldCharType="separate"/>
      </w:r>
      <w:r>
        <w:fldChar w:fldCharType="begin"/>
      </w:r>
      <w:r>
        <w:instrText xml:space="preserve"> INCLUDEPICTURE  "https://welcometochoice.com/wp-content/uploads/2018/08/ChoiceBank_Wide_Transparent_A.png" \* MERGEFORMATINET </w:instrText>
      </w:r>
      <w:r>
        <w:fldChar w:fldCharType="separate"/>
      </w:r>
      <w:r w:rsidR="00877988">
        <w:fldChar w:fldCharType="begin"/>
      </w:r>
      <w:r w:rsidR="00877988">
        <w:instrText xml:space="preserve"> INCLUDEPICTURE  "https://welcometochoice.com/wp-content/uploads/2018/08/ChoiceBank_Wide_Transparent_A.png" \* MERGEFORMATINET </w:instrText>
      </w:r>
      <w:r w:rsidR="00877988">
        <w:fldChar w:fldCharType="separate"/>
      </w:r>
      <w:r w:rsidR="00B92144">
        <w:fldChar w:fldCharType="begin"/>
      </w:r>
      <w:r w:rsidR="00B92144">
        <w:instrText xml:space="preserve"> INCLUDEPICTURE  "https://welcometochoice.com/wp-content/uploads/2018/08/ChoiceBank_Wide_Transparent_A.png" \* MERGEFORMATINET </w:instrText>
      </w:r>
      <w:r w:rsidR="00B92144">
        <w:fldChar w:fldCharType="separate"/>
      </w:r>
      <w:r w:rsidR="002624D1">
        <w:fldChar w:fldCharType="begin"/>
      </w:r>
      <w:r w:rsidR="002624D1">
        <w:instrText xml:space="preserve"> INCLUDEPICTURE  "https://welcometochoice.com/wp-content/uploads/2018/08/ChoiceBank_Wide_Transparent_A.png" \* MERGEFORMATINET </w:instrText>
      </w:r>
      <w:r w:rsidR="002624D1">
        <w:fldChar w:fldCharType="separate"/>
      </w:r>
      <w:r w:rsidR="009646F3">
        <w:fldChar w:fldCharType="begin"/>
      </w:r>
      <w:r w:rsidR="009646F3">
        <w:instrText xml:space="preserve"> INCLUDEPICTURE  "https://welcometochoice.com/wp-content/uploads/2018/08/ChoiceBank_Wide_Transparent_A.png" \* MERGEFORMATINET </w:instrText>
      </w:r>
      <w:r w:rsidR="009646F3">
        <w:fldChar w:fldCharType="separate"/>
      </w:r>
      <w:r w:rsidR="0067396D">
        <w:fldChar w:fldCharType="begin"/>
      </w:r>
      <w:r w:rsidR="0067396D">
        <w:instrText xml:space="preserve"> INCLUDEPICTURE  "https://welcometochoice.com/wp-content/uploads/2018/08/ChoiceBank_Wide_Transparent_A.png" \* MERGEFORMATINET </w:instrText>
      </w:r>
      <w:r w:rsidR="0067396D">
        <w:fldChar w:fldCharType="separate"/>
      </w:r>
      <w:r w:rsidR="003B1909">
        <w:fldChar w:fldCharType="begin"/>
      </w:r>
      <w:r w:rsidR="003B1909">
        <w:instrText xml:space="preserve"> </w:instrText>
      </w:r>
      <w:r w:rsidR="003B1909">
        <w:instrText>INCLUDEPICTURE  "https://welcometochoice.com/wp-content/uploads/2018/08/ChoiceBank_Wide_Transparent_A.png" \* MERGEFORMATINET</w:instrText>
      </w:r>
      <w:r w:rsidR="003B1909">
        <w:instrText xml:space="preserve"> </w:instrText>
      </w:r>
      <w:r w:rsidR="003B1909">
        <w:fldChar w:fldCharType="separate"/>
      </w:r>
      <w:r w:rsidR="003B1909">
        <w:pict>
          <v:shape id="_x0000_i1026" type="#_x0000_t75" style="width:240.5pt;height:57pt">
            <v:imagedata r:id="rId5" r:href="rId9"/>
          </v:shape>
        </w:pict>
      </w:r>
      <w:r w:rsidR="003B1909">
        <w:fldChar w:fldCharType="end"/>
      </w:r>
      <w:r w:rsidR="0067396D">
        <w:fldChar w:fldCharType="end"/>
      </w:r>
      <w:r w:rsidR="009646F3">
        <w:fldChar w:fldCharType="end"/>
      </w:r>
      <w:r w:rsidR="002624D1">
        <w:fldChar w:fldCharType="end"/>
      </w:r>
      <w:r w:rsidR="00B92144">
        <w:fldChar w:fldCharType="end"/>
      </w:r>
      <w:r w:rsidR="00877988">
        <w:fldChar w:fldCharType="end"/>
      </w:r>
      <w:r>
        <w:fldChar w:fldCharType="end"/>
      </w:r>
      <w:r>
        <w:fldChar w:fldCharType="end"/>
      </w:r>
    </w:p>
    <w:p w:rsidR="00842877" w:rsidRPr="000F5A64" w:rsidRDefault="00877988" w:rsidP="00842877">
      <w:pPr>
        <w:jc w:val="center"/>
        <w:rPr>
          <w:rFonts w:ascii="Berlin Sans FB Demi" w:hAnsi="Berlin Sans FB Demi" w:cs="Arial"/>
          <w:b/>
          <w:color w:val="00B050"/>
          <w:sz w:val="18"/>
          <w:szCs w:val="18"/>
        </w:rPr>
      </w:pPr>
      <w:r>
        <w:rPr>
          <w:rFonts w:ascii="Berlin Sans FB Demi" w:hAnsi="Berlin Sans FB Demi"/>
          <w:b/>
          <w:color w:val="00B050"/>
          <w:sz w:val="72"/>
        </w:rPr>
        <w:t>2020</w:t>
      </w:r>
      <w:r w:rsidR="00842877">
        <w:rPr>
          <w:rFonts w:ascii="Berlin Sans FB Demi" w:hAnsi="Berlin Sans FB Demi"/>
          <w:b/>
          <w:color w:val="00B050"/>
          <w:sz w:val="72"/>
        </w:rPr>
        <w:t xml:space="preserve"> </w:t>
      </w:r>
      <w:r w:rsidR="00842877" w:rsidRPr="000F5A64">
        <w:rPr>
          <w:rFonts w:ascii="Berlin Sans FB Demi" w:hAnsi="Berlin Sans FB Demi"/>
          <w:b/>
          <w:color w:val="00B050"/>
          <w:sz w:val="72"/>
        </w:rPr>
        <w:t>Minnesota Golf Show</w:t>
      </w:r>
    </w:p>
    <w:p w:rsidR="00842877" w:rsidRPr="001D1189" w:rsidRDefault="00842877" w:rsidP="001D1189">
      <w:pPr>
        <w:jc w:val="center"/>
        <w:rPr>
          <w:rFonts w:ascii="Franklin Gothic Heavy" w:hAnsi="Franklin Gothic Heavy"/>
          <w:b/>
          <w:bCs/>
          <w:color w:val="538135"/>
        </w:rPr>
      </w:pPr>
    </w:p>
    <w:p w:rsidR="001D1189" w:rsidRDefault="001D1189">
      <w:pPr>
        <w:rPr>
          <w:b/>
          <w:bCs/>
          <w:sz w:val="28"/>
        </w:rPr>
      </w:pPr>
    </w:p>
    <w:p w:rsidR="001D1189" w:rsidRDefault="00842877">
      <w:pPr>
        <w:rPr>
          <w:b/>
          <w:bCs/>
          <w:sz w:val="28"/>
        </w:rPr>
      </w:pPr>
      <w:r>
        <w:rPr>
          <w:b/>
          <w:bCs/>
          <w:noProof/>
          <w:sz w:val="20"/>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10160</wp:posOffset>
                </wp:positionV>
                <wp:extent cx="6848475" cy="452755"/>
                <wp:effectExtent l="28575" t="31750" r="28575" b="298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5275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331ED1" w:rsidRPr="00823540" w:rsidRDefault="0073706E" w:rsidP="001D1189">
                            <w:pPr>
                              <w:pStyle w:val="Heading2"/>
                              <w:jc w:val="center"/>
                              <w:rPr>
                                <w:rFonts w:ascii="Franklin Gothic Heavy" w:hAnsi="Franklin Gothic Heavy" w:cs="Tahoma"/>
                                <w:sz w:val="40"/>
                                <w:szCs w:val="40"/>
                              </w:rPr>
                            </w:pPr>
                            <w:r w:rsidRPr="00823540">
                              <w:rPr>
                                <w:rFonts w:ascii="Franklin Gothic Heavy" w:hAnsi="Franklin Gothic Heavy" w:cs="Tahoma"/>
                                <w:sz w:val="40"/>
                                <w:szCs w:val="40"/>
                              </w:rPr>
                              <w:t>Registration</w:t>
                            </w:r>
                            <w:r w:rsidR="007152E2" w:rsidRPr="00823540">
                              <w:rPr>
                                <w:rFonts w:ascii="Franklin Gothic Heavy" w:hAnsi="Franklin Gothic Heavy" w:cs="Tahoma"/>
                                <w:sz w:val="40"/>
                                <w:szCs w:val="40"/>
                              </w:rPr>
                              <w:t xml:space="preserve"> </w:t>
                            </w:r>
                            <w:r w:rsidR="005A1F4A">
                              <w:rPr>
                                <w:rFonts w:ascii="Franklin Gothic Heavy" w:hAnsi="Franklin Gothic Heavy" w:cs="Tahoma"/>
                                <w:sz w:val="40"/>
                                <w:szCs w:val="40"/>
                              </w:rPr>
                              <w:t>for “Golf Show Entry Bag</w:t>
                            </w:r>
                            <w:r w:rsidRPr="00823540">
                              <w:rPr>
                                <w:rFonts w:ascii="Franklin Gothic Heavy" w:hAnsi="Franklin Gothic Heavy" w:cs="Tahoma"/>
                                <w:sz w:val="40"/>
                                <w:szCs w:val="40"/>
                              </w:rPr>
                              <w:t>”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6" o:spid="_x0000_s1030" type="#_x0000_t202" style="position:absolute;margin-left:2.25pt;margin-top:.8pt;width:539.2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" filled="f" fillcolor="green" strokeweight="4pt">
                <v:textbox>
                  <w:txbxContent>
                    <w:p w:rsidR="00331ED1" w:rsidRPr="00823540" w:rsidRDefault="0073706E" w:rsidP="001D1189">
                      <w:pPr>
                        <w:pStyle w:val="Heading2"/>
                        <w:jc w:val="center"/>
                        <w:rPr>
                          <w:rFonts w:ascii="Franklin Gothic Heavy" w:hAnsi="Franklin Gothic Heavy" w:cs="Tahoma"/>
                          <w:sz w:val="40"/>
                          <w:szCs w:val="40"/>
                        </w:rPr>
                      </w:pPr>
                      <w:r w:rsidRPr="00823540">
                        <w:rPr>
                          <w:rFonts w:ascii="Franklin Gothic Heavy" w:hAnsi="Franklin Gothic Heavy" w:cs="Tahoma"/>
                          <w:sz w:val="40"/>
                          <w:szCs w:val="40"/>
                        </w:rPr>
                        <w:t>Registration</w:t>
                      </w:r>
                      <w:r w:rsidR="007152E2" w:rsidRPr="00823540">
                        <w:rPr>
                          <w:rFonts w:ascii="Franklin Gothic Heavy" w:hAnsi="Franklin Gothic Heavy" w:cs="Tahoma"/>
                          <w:sz w:val="40"/>
                          <w:szCs w:val="40"/>
                        </w:rPr>
                        <w:t xml:space="preserve"> </w:t>
                      </w:r>
                      <w:r w:rsidR="005A1F4A">
                        <w:rPr>
                          <w:rFonts w:ascii="Franklin Gothic Heavy" w:hAnsi="Franklin Gothic Heavy" w:cs="Tahoma"/>
                          <w:sz w:val="40"/>
                          <w:szCs w:val="40"/>
                        </w:rPr>
                        <w:t>for “Golf Show Entry Bag</w:t>
                      </w:r>
                      <w:r w:rsidRPr="00823540">
                        <w:rPr>
                          <w:rFonts w:ascii="Franklin Gothic Heavy" w:hAnsi="Franklin Gothic Heavy" w:cs="Tahoma"/>
                          <w:sz w:val="40"/>
                          <w:szCs w:val="40"/>
                        </w:rPr>
                        <w:t>” Package</w:t>
                      </w:r>
                    </w:p>
                  </w:txbxContent>
                </v:textbox>
              </v:shape>
            </w:pict>
          </mc:Fallback>
        </mc:AlternateContent>
      </w:r>
    </w:p>
    <w:p w:rsidR="003F2BB4" w:rsidRDefault="003F2BB4">
      <w:pPr>
        <w:spacing w:before="120"/>
      </w:pPr>
    </w:p>
    <w:p w:rsidR="001D1189" w:rsidRDefault="001D1189" w:rsidP="00A371FA">
      <w:pPr>
        <w:spacing w:before="120"/>
      </w:pPr>
    </w:p>
    <w:p w:rsidR="00A371FA" w:rsidRPr="001D1189" w:rsidRDefault="00A371FA" w:rsidP="001D1189">
      <w:pPr>
        <w:spacing w:before="160"/>
        <w:rPr>
          <w:b/>
        </w:rPr>
      </w:pPr>
      <w:r w:rsidRPr="001D1189">
        <w:rPr>
          <w:b/>
        </w:rPr>
        <w:t>Ex</w:t>
      </w:r>
      <w:r w:rsidR="001D1189">
        <w:rPr>
          <w:b/>
        </w:rPr>
        <w:t>hibitor/</w:t>
      </w:r>
      <w:proofErr w:type="gramStart"/>
      <w:r w:rsidR="001D1189">
        <w:rPr>
          <w:b/>
        </w:rPr>
        <w:t>Company  _</w:t>
      </w:r>
      <w:proofErr w:type="gramEnd"/>
      <w:r w:rsidR="001D1189">
        <w:rPr>
          <w:b/>
        </w:rPr>
        <w:t>_____________</w:t>
      </w:r>
      <w:r w:rsidRPr="001D1189">
        <w:rPr>
          <w:b/>
        </w:rPr>
        <w:t>_________________________________________________________</w:t>
      </w:r>
    </w:p>
    <w:p w:rsidR="00A371FA" w:rsidRPr="001D1189" w:rsidRDefault="00A371FA" w:rsidP="001D1189">
      <w:pPr>
        <w:spacing w:before="160"/>
        <w:rPr>
          <w:b/>
        </w:rPr>
      </w:pPr>
      <w:r w:rsidRPr="001D1189">
        <w:rPr>
          <w:b/>
        </w:rPr>
        <w:t xml:space="preserve">Individual To Receive </w:t>
      </w:r>
      <w:proofErr w:type="gramStart"/>
      <w:r w:rsidRPr="001D1189">
        <w:rPr>
          <w:b/>
        </w:rPr>
        <w:t>Inform</w:t>
      </w:r>
      <w:r w:rsidR="001D1189">
        <w:rPr>
          <w:b/>
        </w:rPr>
        <w:t>ation  _</w:t>
      </w:r>
      <w:proofErr w:type="gramEnd"/>
      <w:r w:rsidR="001D1189">
        <w:rPr>
          <w:b/>
        </w:rPr>
        <w:t>________________________________________________</w:t>
      </w:r>
      <w:r w:rsidRPr="001D1189">
        <w:rPr>
          <w:b/>
        </w:rPr>
        <w:t>_________</w:t>
      </w:r>
    </w:p>
    <w:p w:rsidR="00A371FA" w:rsidRPr="001D1189" w:rsidRDefault="001D1189" w:rsidP="001D1189">
      <w:pPr>
        <w:spacing w:before="160"/>
        <w:rPr>
          <w:b/>
        </w:rPr>
      </w:pPr>
      <w:r>
        <w:rPr>
          <w:b/>
        </w:rPr>
        <w:t>Street Address</w:t>
      </w:r>
      <w:r w:rsidR="00A371FA" w:rsidRPr="001D1189">
        <w:rPr>
          <w:u w:val="single"/>
        </w:rPr>
        <w:t>_____</w:t>
      </w:r>
      <w:r w:rsidRPr="001D1189">
        <w:rPr>
          <w:u w:val="single"/>
        </w:rPr>
        <w:t>_____________</w:t>
      </w:r>
      <w:r w:rsidR="00A371FA" w:rsidRPr="001D1189">
        <w:rPr>
          <w:u w:val="single"/>
        </w:rPr>
        <w:t>________</w:t>
      </w:r>
      <w:r w:rsidRPr="001D1189">
        <w:rPr>
          <w:u w:val="single"/>
        </w:rPr>
        <w:t xml:space="preserve">           </w:t>
      </w:r>
      <w:r w:rsidR="00A371FA" w:rsidRPr="001D1189">
        <w:rPr>
          <w:u w:val="single"/>
        </w:rPr>
        <w:t>________</w:t>
      </w:r>
      <w:r w:rsidRPr="001D1189">
        <w:rPr>
          <w:u w:val="single"/>
        </w:rPr>
        <w:t xml:space="preserve">_______________________________ </w:t>
      </w:r>
      <w:r w:rsidR="00A371FA" w:rsidRPr="001D1189">
        <w:rPr>
          <w:u w:val="single"/>
        </w:rPr>
        <w:t>_____</w:t>
      </w:r>
    </w:p>
    <w:p w:rsidR="00A371FA" w:rsidRPr="001D1189" w:rsidRDefault="00A371FA" w:rsidP="001D1189">
      <w:pPr>
        <w:spacing w:before="160"/>
        <w:rPr>
          <w:b/>
        </w:rPr>
      </w:pPr>
      <w:proofErr w:type="gramStart"/>
      <w:r w:rsidRPr="001D1189">
        <w:rPr>
          <w:b/>
        </w:rPr>
        <w:t>City  _</w:t>
      </w:r>
      <w:proofErr w:type="gramEnd"/>
      <w:r w:rsidRPr="001D1189">
        <w:rPr>
          <w:b/>
        </w:rPr>
        <w:t xml:space="preserve">___________________________  State ______  Zip ____________   </w:t>
      </w:r>
    </w:p>
    <w:p w:rsidR="00A371FA" w:rsidRPr="001D1189" w:rsidRDefault="00A371FA" w:rsidP="001D1189">
      <w:pPr>
        <w:spacing w:before="160"/>
        <w:rPr>
          <w:b/>
        </w:rPr>
      </w:pPr>
      <w:r w:rsidRPr="001D1189">
        <w:rPr>
          <w:b/>
        </w:rPr>
        <w:t>Phone</w:t>
      </w:r>
      <w:r w:rsidRPr="001D1189">
        <w:rPr>
          <w:b/>
        </w:rPr>
        <w:tab/>
        <w:t>____________________Fax __________________</w:t>
      </w:r>
      <w:proofErr w:type="gramStart"/>
      <w:r w:rsidRPr="001D1189">
        <w:rPr>
          <w:b/>
        </w:rPr>
        <w:t>_  Email</w:t>
      </w:r>
      <w:proofErr w:type="gramEnd"/>
      <w:r w:rsidRPr="001D1189">
        <w:rPr>
          <w:b/>
        </w:rPr>
        <w:t xml:space="preserve"> __________________________________</w:t>
      </w:r>
    </w:p>
    <w:p w:rsidR="0073706E" w:rsidRPr="001D1189" w:rsidRDefault="00A371FA" w:rsidP="001D1189">
      <w:pPr>
        <w:spacing w:before="160"/>
        <w:rPr>
          <w:b/>
        </w:rPr>
      </w:pPr>
      <w:r w:rsidRPr="001D1189">
        <w:rPr>
          <w:b/>
        </w:rPr>
        <w:t>Exhibitor Website for “minnesotagolfs</w:t>
      </w:r>
      <w:r w:rsidR="001D1189">
        <w:rPr>
          <w:b/>
        </w:rPr>
        <w:t>how.com” listing______________</w:t>
      </w:r>
      <w:r w:rsidRPr="001D1189">
        <w:rPr>
          <w:b/>
        </w:rPr>
        <w:t>____________________________</w:t>
      </w:r>
    </w:p>
    <w:p w:rsidR="0073706E" w:rsidRDefault="0073706E"/>
    <w:p w:rsidR="00331ED1" w:rsidRPr="00B36742" w:rsidRDefault="00331ED1">
      <w:pPr>
        <w:pStyle w:val="BodyText"/>
        <w:spacing w:before="60" w:after="40"/>
        <w:rPr>
          <w:sz w:val="32"/>
        </w:rPr>
      </w:pPr>
      <w:r w:rsidRPr="00B36742">
        <w:rPr>
          <w:sz w:val="32"/>
        </w:rPr>
        <w:t xml:space="preserve">EXHIBIT SPACE RENTAL </w:t>
      </w:r>
      <w:r w:rsidRPr="00B36742">
        <w:rPr>
          <w:sz w:val="32"/>
        </w:rPr>
        <w:tab/>
      </w:r>
      <w:r w:rsidRPr="00B36742">
        <w:rPr>
          <w:sz w:val="32"/>
        </w:rPr>
        <w:tab/>
      </w:r>
      <w:r w:rsidRPr="00B36742">
        <w:rPr>
          <w:sz w:val="32"/>
        </w:rPr>
        <w:tab/>
      </w:r>
      <w:r w:rsidRPr="00B36742">
        <w:rPr>
          <w:sz w:val="32"/>
        </w:rPr>
        <w:tab/>
      </w:r>
      <w:r w:rsidRPr="00B36742">
        <w:rPr>
          <w:sz w:val="32"/>
        </w:rPr>
        <w:tab/>
      </w:r>
      <w:r w:rsidRPr="00B36742">
        <w:rPr>
          <w:sz w:val="32"/>
        </w:rPr>
        <w:tab/>
      </w:r>
      <w:r w:rsidRPr="00B36742">
        <w:rPr>
          <w:sz w:val="3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085"/>
        <w:gridCol w:w="1350"/>
        <w:gridCol w:w="1530"/>
      </w:tblGrid>
      <w:tr w:rsidR="00B36742" w:rsidRPr="00B36742" w:rsidTr="00B36742">
        <w:trPr>
          <w:trHeight w:val="377"/>
        </w:trPr>
        <w:tc>
          <w:tcPr>
            <w:tcW w:w="3510" w:type="dxa"/>
            <w:vAlign w:val="center"/>
          </w:tcPr>
          <w:p w:rsidR="00B36742" w:rsidRPr="00B36742" w:rsidRDefault="00B36742">
            <w:pPr>
              <w:pStyle w:val="BodyText"/>
              <w:jc w:val="center"/>
            </w:pPr>
            <w:r w:rsidRPr="00B36742">
              <w:t>Exhibit Space</w:t>
            </w:r>
          </w:p>
        </w:tc>
        <w:tc>
          <w:tcPr>
            <w:tcW w:w="1085" w:type="dxa"/>
            <w:vAlign w:val="center"/>
          </w:tcPr>
          <w:p w:rsidR="00B36742" w:rsidRPr="00B36742" w:rsidRDefault="00B36742">
            <w:pPr>
              <w:pStyle w:val="BodyText"/>
              <w:jc w:val="center"/>
            </w:pPr>
            <w:r w:rsidRPr="00B36742">
              <w:t>Price</w:t>
            </w:r>
          </w:p>
        </w:tc>
        <w:tc>
          <w:tcPr>
            <w:tcW w:w="1350" w:type="dxa"/>
            <w:vAlign w:val="center"/>
          </w:tcPr>
          <w:p w:rsidR="00B36742" w:rsidRPr="00B36742" w:rsidRDefault="00B36742" w:rsidP="001235EC">
            <w:pPr>
              <w:pStyle w:val="BodyText"/>
              <w:jc w:val="center"/>
            </w:pPr>
            <w:r w:rsidRPr="00B36742">
              <w:t>Quantity</w:t>
            </w:r>
          </w:p>
        </w:tc>
        <w:tc>
          <w:tcPr>
            <w:tcW w:w="1530" w:type="dxa"/>
            <w:vAlign w:val="center"/>
          </w:tcPr>
          <w:p w:rsidR="00B36742" w:rsidRPr="00B36742" w:rsidRDefault="00B36742">
            <w:pPr>
              <w:pStyle w:val="BodyText"/>
              <w:jc w:val="center"/>
              <w:rPr>
                <w:noProof/>
              </w:rPr>
            </w:pPr>
            <w:r w:rsidRPr="00B36742">
              <w:rPr>
                <w:noProof/>
              </w:rPr>
              <w:t>Total</w:t>
            </w:r>
          </w:p>
        </w:tc>
      </w:tr>
      <w:tr w:rsidR="00B36742" w:rsidRPr="00B36742" w:rsidTr="00B36742">
        <w:trPr>
          <w:trHeight w:val="350"/>
        </w:trPr>
        <w:tc>
          <w:tcPr>
            <w:tcW w:w="3510" w:type="dxa"/>
            <w:vAlign w:val="bottom"/>
          </w:tcPr>
          <w:p w:rsidR="00B36742" w:rsidRPr="00B36742" w:rsidRDefault="00B36742" w:rsidP="00E96BC7">
            <w:pPr>
              <w:pStyle w:val="BodyText"/>
              <w:rPr>
                <w:bCs w:val="0"/>
                <w:sz w:val="22"/>
                <w:szCs w:val="18"/>
              </w:rPr>
            </w:pPr>
            <w:r w:rsidRPr="00B36742">
              <w:rPr>
                <w:bCs w:val="0"/>
                <w:sz w:val="22"/>
                <w:szCs w:val="18"/>
              </w:rPr>
              <w:t>Entry Bag Stuffer (no booth)</w:t>
            </w:r>
          </w:p>
        </w:tc>
        <w:tc>
          <w:tcPr>
            <w:tcW w:w="1085" w:type="dxa"/>
            <w:vAlign w:val="bottom"/>
          </w:tcPr>
          <w:p w:rsidR="00B36742" w:rsidRPr="00B36742" w:rsidRDefault="00B36742" w:rsidP="00E96BC7">
            <w:pPr>
              <w:pStyle w:val="BodyText"/>
              <w:jc w:val="center"/>
              <w:rPr>
                <w:bCs w:val="0"/>
                <w:sz w:val="22"/>
                <w:szCs w:val="18"/>
              </w:rPr>
            </w:pPr>
            <w:r w:rsidRPr="00B36742">
              <w:rPr>
                <w:bCs w:val="0"/>
                <w:sz w:val="22"/>
                <w:szCs w:val="18"/>
              </w:rPr>
              <w:t>$1,000</w:t>
            </w:r>
          </w:p>
        </w:tc>
        <w:tc>
          <w:tcPr>
            <w:tcW w:w="1350" w:type="dxa"/>
            <w:vAlign w:val="bottom"/>
          </w:tcPr>
          <w:p w:rsidR="00B36742" w:rsidRPr="00B36742" w:rsidRDefault="00B36742" w:rsidP="00E96BC7">
            <w:pPr>
              <w:pStyle w:val="BodyText"/>
              <w:rPr>
                <w:bCs w:val="0"/>
                <w:sz w:val="22"/>
                <w:szCs w:val="18"/>
              </w:rPr>
            </w:pPr>
          </w:p>
        </w:tc>
        <w:tc>
          <w:tcPr>
            <w:tcW w:w="1530" w:type="dxa"/>
            <w:vAlign w:val="bottom"/>
          </w:tcPr>
          <w:p w:rsidR="00B36742" w:rsidRPr="00B36742" w:rsidRDefault="00B36742" w:rsidP="00E96BC7">
            <w:pPr>
              <w:pStyle w:val="BodyText"/>
              <w:rPr>
                <w:bCs w:val="0"/>
                <w:sz w:val="22"/>
                <w:szCs w:val="18"/>
              </w:rPr>
            </w:pPr>
            <w:r w:rsidRPr="00B36742">
              <w:rPr>
                <w:bCs w:val="0"/>
                <w:sz w:val="22"/>
                <w:szCs w:val="18"/>
              </w:rPr>
              <w:t xml:space="preserve">   $</w:t>
            </w:r>
          </w:p>
        </w:tc>
      </w:tr>
      <w:tr w:rsidR="00B36742" w:rsidRPr="00B36742" w:rsidTr="00B36742">
        <w:trPr>
          <w:trHeight w:val="341"/>
        </w:trPr>
        <w:tc>
          <w:tcPr>
            <w:tcW w:w="3510" w:type="dxa"/>
            <w:vAlign w:val="bottom"/>
          </w:tcPr>
          <w:p w:rsidR="00B36742" w:rsidRPr="00B36742" w:rsidRDefault="00B36742" w:rsidP="007152E2">
            <w:pPr>
              <w:pStyle w:val="BodyText"/>
              <w:rPr>
                <w:bCs w:val="0"/>
                <w:sz w:val="22"/>
                <w:szCs w:val="18"/>
              </w:rPr>
            </w:pPr>
            <w:r w:rsidRPr="00B36742">
              <w:rPr>
                <w:bCs w:val="0"/>
                <w:sz w:val="22"/>
                <w:szCs w:val="18"/>
              </w:rPr>
              <w:t>Entry Bag Stuffer (add to booth)</w:t>
            </w:r>
          </w:p>
        </w:tc>
        <w:tc>
          <w:tcPr>
            <w:tcW w:w="1085" w:type="dxa"/>
            <w:vAlign w:val="bottom"/>
          </w:tcPr>
          <w:p w:rsidR="00B36742" w:rsidRPr="00B36742" w:rsidRDefault="00B36742" w:rsidP="007152E2">
            <w:pPr>
              <w:pStyle w:val="BodyText"/>
              <w:jc w:val="center"/>
              <w:rPr>
                <w:bCs w:val="0"/>
                <w:sz w:val="22"/>
                <w:szCs w:val="18"/>
              </w:rPr>
            </w:pPr>
            <w:r w:rsidRPr="00B36742">
              <w:rPr>
                <w:bCs w:val="0"/>
                <w:sz w:val="22"/>
                <w:szCs w:val="18"/>
              </w:rPr>
              <w:t>$500</w:t>
            </w:r>
          </w:p>
        </w:tc>
        <w:tc>
          <w:tcPr>
            <w:tcW w:w="1350" w:type="dxa"/>
            <w:vAlign w:val="bottom"/>
          </w:tcPr>
          <w:p w:rsidR="00B36742" w:rsidRPr="00B36742" w:rsidRDefault="00B36742" w:rsidP="007152E2">
            <w:pPr>
              <w:pStyle w:val="BodyText"/>
              <w:rPr>
                <w:bCs w:val="0"/>
                <w:sz w:val="22"/>
                <w:szCs w:val="18"/>
              </w:rPr>
            </w:pPr>
          </w:p>
        </w:tc>
        <w:tc>
          <w:tcPr>
            <w:tcW w:w="1530" w:type="dxa"/>
            <w:vAlign w:val="bottom"/>
          </w:tcPr>
          <w:p w:rsidR="00B36742" w:rsidRPr="00B36742" w:rsidRDefault="00B36742" w:rsidP="007152E2">
            <w:pPr>
              <w:pStyle w:val="BodyText"/>
              <w:rPr>
                <w:bCs w:val="0"/>
                <w:sz w:val="22"/>
                <w:szCs w:val="18"/>
              </w:rPr>
            </w:pPr>
            <w:r w:rsidRPr="00B36742">
              <w:rPr>
                <w:bCs w:val="0"/>
                <w:sz w:val="22"/>
                <w:szCs w:val="18"/>
              </w:rPr>
              <w:t xml:space="preserve">   $</w:t>
            </w:r>
          </w:p>
        </w:tc>
      </w:tr>
    </w:tbl>
    <w:p w:rsidR="0025136D" w:rsidRDefault="0025136D">
      <w:pPr>
        <w:pStyle w:val="BodyText"/>
        <w:spacing w:before="60"/>
        <w:rPr>
          <w:sz w:val="17"/>
        </w:rPr>
      </w:pPr>
    </w:p>
    <w:p w:rsidR="00331ED1" w:rsidRDefault="007152E2" w:rsidP="00C5306B">
      <w:pPr>
        <w:pStyle w:val="BodyText"/>
        <w:spacing w:before="60"/>
        <w:ind w:left="4320" w:firstLine="720"/>
      </w:pPr>
      <w:proofErr w:type="gramStart"/>
      <w:r>
        <w:t xml:space="preserve">TOTAL  </w:t>
      </w:r>
      <w:r w:rsidR="00331ED1">
        <w:t>$</w:t>
      </w:r>
      <w:proofErr w:type="gramEnd"/>
      <w:r w:rsidR="00331ED1">
        <w:t>_____</w:t>
      </w:r>
      <w:r w:rsidR="0025136D">
        <w:t>__</w:t>
      </w:r>
      <w:r w:rsidR="00331ED1">
        <w:t>__</w:t>
      </w:r>
      <w:r>
        <w:t>__</w:t>
      </w:r>
      <w:r w:rsidR="00331ED1">
        <w:t>__</w:t>
      </w:r>
    </w:p>
    <w:p w:rsidR="0073706E" w:rsidRDefault="0073706E">
      <w:pPr>
        <w:pStyle w:val="BodyText"/>
        <w:spacing w:before="60"/>
        <w:rPr>
          <w:sz w:val="18"/>
        </w:rPr>
      </w:pPr>
    </w:p>
    <w:p w:rsidR="00331ED1" w:rsidRDefault="00331ED1">
      <w:pPr>
        <w:pStyle w:val="BodyText"/>
        <w:spacing w:before="60"/>
        <w:rPr>
          <w:sz w:val="18"/>
        </w:rPr>
      </w:pPr>
      <w:r>
        <w:rPr>
          <w:sz w:val="18"/>
        </w:rPr>
        <w:t>The reverse side of this contract contains rules and regulations, which are part of this contract.</w:t>
      </w:r>
    </w:p>
    <w:p w:rsidR="00331ED1" w:rsidRDefault="00331ED1">
      <w:pPr>
        <w:pStyle w:val="BodyText"/>
        <w:spacing w:after="60"/>
        <w:rPr>
          <w:sz w:val="16"/>
        </w:rPr>
      </w:pPr>
      <w:r>
        <w:rPr>
          <w:b w:val="0"/>
          <w:bCs w:val="0"/>
          <w:sz w:val="16"/>
        </w:rPr>
        <w:t xml:space="preserve">Exhibitor service kits, containing complete show information regarding move-in, move-out and show regulations, will be </w:t>
      </w:r>
      <w:r w:rsidR="00FC7AF0">
        <w:rPr>
          <w:b w:val="0"/>
          <w:bCs w:val="0"/>
          <w:sz w:val="16"/>
        </w:rPr>
        <w:t>e</w:t>
      </w:r>
      <w:r>
        <w:rPr>
          <w:b w:val="0"/>
          <w:bCs w:val="0"/>
          <w:sz w:val="16"/>
        </w:rPr>
        <w:t>mailed to the above named individual six weeks prior to the show.  Original application must be signed and submitted to Precision Events.  This application for exhibit space will constitute a contract when it has been accepted and signed by Precision Events.  Its terms and conditions shall include and incorporate the terms of contract that are printed on the reverse side of this application. Precision Events will return a signed copy for your files.  Contract takes effect when each party has a copy of contract signed by the other and full payment has been received by Precision Events.</w:t>
      </w:r>
    </w:p>
    <w:p w:rsidR="005D7B60" w:rsidRDefault="005D7B60">
      <w:pPr>
        <w:pStyle w:val="BodyText"/>
        <w:spacing w:before="120"/>
        <w:rPr>
          <w:b w:val="0"/>
          <w:bCs w:val="0"/>
          <w:sz w:val="20"/>
        </w:rPr>
        <w:sectPr w:rsidR="005D7B60" w:rsidSect="009A23FF">
          <w:pgSz w:w="12240" w:h="15840"/>
          <w:pgMar w:top="450" w:right="720" w:bottom="180" w:left="720" w:header="720" w:footer="720" w:gutter="0"/>
          <w:cols w:space="720"/>
          <w:docGrid w:linePitch="360"/>
        </w:sectPr>
      </w:pPr>
    </w:p>
    <w:p w:rsidR="0073706E" w:rsidRDefault="0073706E" w:rsidP="00682A46">
      <w:pPr>
        <w:pStyle w:val="BodyText"/>
        <w:spacing w:before="120"/>
        <w:rPr>
          <w:bCs w:val="0"/>
          <w:sz w:val="22"/>
          <w:szCs w:val="22"/>
        </w:rPr>
      </w:pPr>
    </w:p>
    <w:p w:rsidR="00077CE5" w:rsidRPr="003F2BB4" w:rsidRDefault="00077CE5" w:rsidP="00077CE5">
      <w:pPr>
        <w:pStyle w:val="BodyText"/>
        <w:spacing w:before="120"/>
        <w:jc w:val="center"/>
        <w:rPr>
          <w:bCs w:val="0"/>
          <w:sz w:val="22"/>
          <w:szCs w:val="22"/>
        </w:rPr>
      </w:pPr>
      <w:r w:rsidRPr="003F2BB4">
        <w:rPr>
          <w:bCs w:val="0"/>
          <w:sz w:val="22"/>
          <w:szCs w:val="22"/>
        </w:rPr>
        <w:t xml:space="preserve">Make Checks Payable to:  Precision Events, LLC, </w:t>
      </w:r>
      <w:smartTag w:uri="urn:schemas-microsoft-com:office:smarttags" w:element="address">
        <w:smartTag w:uri="urn:schemas-microsoft-com:office:smarttags" w:element="Street">
          <w:r w:rsidRPr="003F2BB4">
            <w:rPr>
              <w:bCs w:val="0"/>
              <w:sz w:val="22"/>
              <w:szCs w:val="22"/>
            </w:rPr>
            <w:t>9092 Alvarez Avenue</w:t>
          </w:r>
        </w:smartTag>
        <w:r w:rsidRPr="003F2BB4">
          <w:rPr>
            <w:bCs w:val="0"/>
            <w:sz w:val="22"/>
            <w:szCs w:val="22"/>
          </w:rPr>
          <w:t xml:space="preserve">, </w:t>
        </w:r>
        <w:smartTag w:uri="urn:schemas-microsoft-com:office:smarttags" w:element="City">
          <w:r w:rsidRPr="003F2BB4">
            <w:rPr>
              <w:bCs w:val="0"/>
              <w:sz w:val="22"/>
              <w:szCs w:val="22"/>
            </w:rPr>
            <w:t>Inver Grove Heights</w:t>
          </w:r>
        </w:smartTag>
        <w:r w:rsidRPr="003F2BB4">
          <w:rPr>
            <w:bCs w:val="0"/>
            <w:sz w:val="22"/>
            <w:szCs w:val="22"/>
          </w:rPr>
          <w:t xml:space="preserve">, </w:t>
        </w:r>
        <w:smartTag w:uri="urn:schemas-microsoft-com:office:smarttags" w:element="State">
          <w:r w:rsidRPr="003F2BB4">
            <w:rPr>
              <w:bCs w:val="0"/>
              <w:sz w:val="22"/>
              <w:szCs w:val="22"/>
            </w:rPr>
            <w:t>MN</w:t>
          </w:r>
        </w:smartTag>
        <w:r w:rsidRPr="003F2BB4">
          <w:rPr>
            <w:bCs w:val="0"/>
            <w:sz w:val="22"/>
            <w:szCs w:val="22"/>
          </w:rPr>
          <w:t xml:space="preserve">  </w:t>
        </w:r>
        <w:smartTag w:uri="urn:schemas-microsoft-com:office:smarttags" w:element="PostalCode">
          <w:r w:rsidRPr="003F2BB4">
            <w:rPr>
              <w:bCs w:val="0"/>
              <w:sz w:val="22"/>
              <w:szCs w:val="22"/>
            </w:rPr>
            <w:t>55077</w:t>
          </w:r>
        </w:smartTag>
      </w:smartTag>
    </w:p>
    <w:p w:rsidR="00077CE5" w:rsidRDefault="00077CE5" w:rsidP="005D7B60">
      <w:pPr>
        <w:pStyle w:val="BodyText"/>
        <w:spacing w:before="120"/>
        <w:rPr>
          <w:b w:val="0"/>
          <w:bCs w:val="0"/>
          <w:sz w:val="18"/>
          <w:szCs w:val="18"/>
        </w:rPr>
      </w:pPr>
    </w:p>
    <w:p w:rsidR="00077CE5" w:rsidRDefault="00077CE5" w:rsidP="005D7B60">
      <w:pPr>
        <w:pStyle w:val="BodyText"/>
        <w:spacing w:before="120"/>
        <w:rPr>
          <w:b w:val="0"/>
          <w:bCs w:val="0"/>
          <w:sz w:val="18"/>
          <w:szCs w:val="18"/>
        </w:rPr>
        <w:sectPr w:rsidR="00077CE5" w:rsidSect="00077CE5">
          <w:type w:val="continuous"/>
          <w:pgSz w:w="12240" w:h="15840"/>
          <w:pgMar w:top="180" w:right="720" w:bottom="180" w:left="720" w:header="720" w:footer="720" w:gutter="0"/>
          <w:cols w:space="720"/>
          <w:docGrid w:linePitch="360"/>
        </w:sectPr>
      </w:pPr>
    </w:p>
    <w:p w:rsidR="002A0ED5" w:rsidRPr="005D7B60" w:rsidRDefault="002A0ED5" w:rsidP="005D7B60">
      <w:pPr>
        <w:pStyle w:val="BodyText"/>
        <w:spacing w:before="120"/>
        <w:rPr>
          <w:b w:val="0"/>
          <w:bCs w:val="0"/>
          <w:sz w:val="18"/>
          <w:szCs w:val="18"/>
        </w:rPr>
      </w:pPr>
      <w:r w:rsidRPr="005D7B60">
        <w:rPr>
          <w:b w:val="0"/>
          <w:bCs w:val="0"/>
          <w:sz w:val="18"/>
          <w:szCs w:val="18"/>
        </w:rPr>
        <w:t>Credit Card Type___</w:t>
      </w:r>
      <w:r w:rsidR="005D7B60" w:rsidRPr="005D7B60">
        <w:rPr>
          <w:b w:val="0"/>
          <w:bCs w:val="0"/>
          <w:sz w:val="18"/>
          <w:szCs w:val="18"/>
        </w:rPr>
        <w:t>_____________________________</w:t>
      </w:r>
      <w:r w:rsidR="005D7B60">
        <w:rPr>
          <w:b w:val="0"/>
          <w:bCs w:val="0"/>
          <w:sz w:val="18"/>
          <w:szCs w:val="18"/>
        </w:rPr>
        <w:t>_____</w:t>
      </w:r>
      <w:r w:rsidR="005D7B60" w:rsidRPr="005D7B60">
        <w:rPr>
          <w:b w:val="0"/>
          <w:bCs w:val="0"/>
          <w:sz w:val="18"/>
          <w:szCs w:val="18"/>
        </w:rPr>
        <w:t>__</w:t>
      </w:r>
      <w:r w:rsidR="005D7B60">
        <w:rPr>
          <w:b w:val="0"/>
          <w:bCs w:val="0"/>
          <w:sz w:val="18"/>
          <w:szCs w:val="18"/>
        </w:rPr>
        <w:t>_</w:t>
      </w:r>
      <w:r w:rsidRPr="005D7B60">
        <w:rPr>
          <w:b w:val="0"/>
          <w:bCs w:val="0"/>
          <w:sz w:val="18"/>
          <w:szCs w:val="18"/>
        </w:rPr>
        <w:t>_</w:t>
      </w:r>
      <w:r w:rsidR="005D7B60" w:rsidRPr="005D7B60">
        <w:rPr>
          <w:b w:val="0"/>
          <w:bCs w:val="0"/>
          <w:sz w:val="18"/>
          <w:szCs w:val="18"/>
        </w:rPr>
        <w:t>_</w:t>
      </w:r>
    </w:p>
    <w:p w:rsidR="002A0ED5" w:rsidRPr="005D7B60" w:rsidRDefault="002A0ED5" w:rsidP="005D7B60">
      <w:pPr>
        <w:pStyle w:val="BodyText"/>
        <w:spacing w:before="120"/>
        <w:rPr>
          <w:b w:val="0"/>
          <w:bCs w:val="0"/>
          <w:sz w:val="18"/>
          <w:szCs w:val="18"/>
        </w:rPr>
      </w:pPr>
      <w:r w:rsidRPr="005D7B60">
        <w:rPr>
          <w:b w:val="0"/>
          <w:bCs w:val="0"/>
          <w:sz w:val="18"/>
          <w:szCs w:val="18"/>
        </w:rPr>
        <w:t>Card Holder Name</w:t>
      </w:r>
      <w:r w:rsidR="00331ED1" w:rsidRPr="005D7B60">
        <w:rPr>
          <w:b w:val="0"/>
          <w:bCs w:val="0"/>
          <w:sz w:val="18"/>
          <w:szCs w:val="18"/>
        </w:rPr>
        <w:t xml:space="preserve"> ___________________</w:t>
      </w:r>
      <w:r w:rsidRPr="005D7B60">
        <w:rPr>
          <w:b w:val="0"/>
          <w:bCs w:val="0"/>
          <w:sz w:val="18"/>
          <w:szCs w:val="18"/>
        </w:rPr>
        <w:t>_______________</w:t>
      </w:r>
      <w:r w:rsidR="005D7B60" w:rsidRPr="005D7B60">
        <w:rPr>
          <w:b w:val="0"/>
          <w:bCs w:val="0"/>
          <w:sz w:val="18"/>
          <w:szCs w:val="18"/>
        </w:rPr>
        <w:t>_</w:t>
      </w:r>
      <w:r w:rsidR="005D7B60">
        <w:rPr>
          <w:b w:val="0"/>
          <w:bCs w:val="0"/>
          <w:sz w:val="18"/>
          <w:szCs w:val="18"/>
        </w:rPr>
        <w:t>__</w:t>
      </w:r>
      <w:r w:rsidR="005D7B60" w:rsidRPr="005D7B60">
        <w:rPr>
          <w:b w:val="0"/>
          <w:bCs w:val="0"/>
          <w:sz w:val="18"/>
          <w:szCs w:val="18"/>
        </w:rPr>
        <w:t>__</w:t>
      </w:r>
      <w:r w:rsidRPr="005D7B60">
        <w:rPr>
          <w:b w:val="0"/>
          <w:bCs w:val="0"/>
          <w:sz w:val="18"/>
          <w:szCs w:val="18"/>
        </w:rPr>
        <w:t>_</w:t>
      </w:r>
    </w:p>
    <w:p w:rsidR="002A0ED5" w:rsidRPr="005D7B60" w:rsidRDefault="002A0ED5" w:rsidP="005D7B60">
      <w:pPr>
        <w:pStyle w:val="BodyText"/>
        <w:spacing w:before="120"/>
        <w:rPr>
          <w:b w:val="0"/>
          <w:bCs w:val="0"/>
          <w:sz w:val="18"/>
          <w:szCs w:val="18"/>
        </w:rPr>
      </w:pPr>
      <w:r w:rsidRPr="005D7B60">
        <w:rPr>
          <w:b w:val="0"/>
          <w:bCs w:val="0"/>
          <w:sz w:val="18"/>
          <w:szCs w:val="18"/>
        </w:rPr>
        <w:t>Card Number ___________________</w:t>
      </w:r>
      <w:r w:rsidR="005D7B60" w:rsidRPr="005D7B60">
        <w:rPr>
          <w:b w:val="0"/>
          <w:bCs w:val="0"/>
          <w:sz w:val="18"/>
          <w:szCs w:val="18"/>
        </w:rPr>
        <w:t>______________________</w:t>
      </w:r>
      <w:r w:rsidRPr="005D7B60">
        <w:rPr>
          <w:b w:val="0"/>
          <w:bCs w:val="0"/>
          <w:sz w:val="18"/>
          <w:szCs w:val="18"/>
        </w:rPr>
        <w:t>___</w:t>
      </w:r>
    </w:p>
    <w:p w:rsidR="005D7B60" w:rsidRPr="005D7B60" w:rsidRDefault="00077CE5" w:rsidP="005D7B60">
      <w:pPr>
        <w:pStyle w:val="BodyText"/>
        <w:spacing w:before="120"/>
        <w:rPr>
          <w:b w:val="0"/>
          <w:bCs w:val="0"/>
          <w:sz w:val="18"/>
          <w:szCs w:val="18"/>
        </w:rPr>
      </w:pPr>
      <w:r>
        <w:rPr>
          <w:b w:val="0"/>
          <w:bCs w:val="0"/>
          <w:sz w:val="18"/>
          <w:szCs w:val="18"/>
        </w:rPr>
        <w:t xml:space="preserve">Card </w:t>
      </w:r>
      <w:r w:rsidR="002A0ED5" w:rsidRPr="005D7B60">
        <w:rPr>
          <w:b w:val="0"/>
          <w:bCs w:val="0"/>
          <w:sz w:val="18"/>
          <w:szCs w:val="18"/>
        </w:rPr>
        <w:t>Exp Date</w:t>
      </w:r>
      <w:r w:rsidR="005D7B60">
        <w:rPr>
          <w:b w:val="0"/>
          <w:bCs w:val="0"/>
          <w:sz w:val="18"/>
          <w:szCs w:val="18"/>
        </w:rPr>
        <w:t xml:space="preserve"> _</w:t>
      </w:r>
      <w:r w:rsidR="002A0ED5" w:rsidRPr="005D7B60">
        <w:rPr>
          <w:b w:val="0"/>
          <w:bCs w:val="0"/>
          <w:sz w:val="18"/>
          <w:szCs w:val="18"/>
        </w:rPr>
        <w:t>_____</w:t>
      </w:r>
      <w:r w:rsidR="005D7B60" w:rsidRPr="005D7B60">
        <w:rPr>
          <w:b w:val="0"/>
          <w:bCs w:val="0"/>
          <w:sz w:val="18"/>
          <w:szCs w:val="18"/>
        </w:rPr>
        <w:t>-</w:t>
      </w:r>
      <w:r w:rsidR="002A0ED5" w:rsidRPr="005D7B60">
        <w:rPr>
          <w:b w:val="0"/>
          <w:bCs w:val="0"/>
          <w:sz w:val="18"/>
          <w:szCs w:val="18"/>
        </w:rPr>
        <w:t>______</w:t>
      </w:r>
      <w:r w:rsidR="005D7B60" w:rsidRPr="005D7B60">
        <w:rPr>
          <w:b w:val="0"/>
          <w:bCs w:val="0"/>
          <w:sz w:val="18"/>
          <w:szCs w:val="18"/>
        </w:rPr>
        <w:t xml:space="preserve"> </w:t>
      </w:r>
      <w:r>
        <w:rPr>
          <w:b w:val="0"/>
          <w:bCs w:val="0"/>
          <w:sz w:val="18"/>
          <w:szCs w:val="18"/>
        </w:rPr>
        <w:t xml:space="preserve"> </w:t>
      </w:r>
      <w:r w:rsidR="005D7B60">
        <w:rPr>
          <w:b w:val="0"/>
          <w:bCs w:val="0"/>
          <w:sz w:val="18"/>
          <w:szCs w:val="18"/>
        </w:rPr>
        <w:t xml:space="preserve">              </w:t>
      </w:r>
      <w:r w:rsidR="005D7B60" w:rsidRPr="005D7B60">
        <w:rPr>
          <w:b w:val="0"/>
          <w:bCs w:val="0"/>
          <w:sz w:val="18"/>
          <w:szCs w:val="18"/>
        </w:rPr>
        <w:t>Security Code ________</w:t>
      </w:r>
      <w:r w:rsidR="005D7B60">
        <w:rPr>
          <w:b w:val="0"/>
          <w:bCs w:val="0"/>
          <w:sz w:val="18"/>
          <w:szCs w:val="18"/>
        </w:rPr>
        <w:t>___</w:t>
      </w:r>
    </w:p>
    <w:p w:rsidR="005D7B60" w:rsidRDefault="005D7B60" w:rsidP="00077CE5">
      <w:pPr>
        <w:pStyle w:val="BodyText"/>
        <w:rPr>
          <w:b w:val="0"/>
          <w:bCs w:val="0"/>
          <w:sz w:val="18"/>
          <w:szCs w:val="18"/>
        </w:rPr>
      </w:pPr>
    </w:p>
    <w:p w:rsidR="001D1189" w:rsidRDefault="001D1189" w:rsidP="00077CE5">
      <w:pPr>
        <w:pStyle w:val="BodyText"/>
        <w:rPr>
          <w:b w:val="0"/>
          <w:bCs w:val="0"/>
          <w:sz w:val="18"/>
          <w:szCs w:val="18"/>
        </w:rPr>
      </w:pPr>
    </w:p>
    <w:p w:rsidR="00331ED1" w:rsidRPr="005D7B60" w:rsidRDefault="007152E2" w:rsidP="005D7B60">
      <w:pPr>
        <w:pStyle w:val="BodyText"/>
        <w:spacing w:before="120"/>
        <w:rPr>
          <w:b w:val="0"/>
          <w:bCs w:val="0"/>
          <w:sz w:val="18"/>
          <w:szCs w:val="18"/>
        </w:rPr>
      </w:pPr>
      <w:r>
        <w:rPr>
          <w:b w:val="0"/>
          <w:bCs w:val="0"/>
          <w:sz w:val="18"/>
          <w:szCs w:val="18"/>
        </w:rPr>
        <w:t xml:space="preserve">Credit Card </w:t>
      </w:r>
      <w:r w:rsidR="005D7B60" w:rsidRPr="005D7B60">
        <w:rPr>
          <w:b w:val="0"/>
          <w:bCs w:val="0"/>
          <w:sz w:val="18"/>
          <w:szCs w:val="18"/>
        </w:rPr>
        <w:t>Billing Address:</w:t>
      </w:r>
    </w:p>
    <w:p w:rsidR="005D7B60" w:rsidRPr="005D7B60" w:rsidRDefault="005D7B60" w:rsidP="005D7B60">
      <w:pPr>
        <w:pStyle w:val="BodyText"/>
        <w:spacing w:before="120"/>
        <w:rPr>
          <w:b w:val="0"/>
          <w:bCs w:val="0"/>
          <w:sz w:val="18"/>
          <w:szCs w:val="18"/>
        </w:rPr>
      </w:pPr>
      <w:r w:rsidRPr="005D7B60">
        <w:rPr>
          <w:b w:val="0"/>
          <w:bCs w:val="0"/>
          <w:sz w:val="18"/>
          <w:szCs w:val="18"/>
        </w:rPr>
        <w:t>Street_______________________</w:t>
      </w:r>
      <w:r>
        <w:rPr>
          <w:b w:val="0"/>
          <w:bCs w:val="0"/>
          <w:sz w:val="18"/>
          <w:szCs w:val="18"/>
        </w:rPr>
        <w:t>__________________</w:t>
      </w:r>
      <w:r w:rsidRPr="005D7B60">
        <w:rPr>
          <w:b w:val="0"/>
          <w:bCs w:val="0"/>
          <w:sz w:val="18"/>
          <w:szCs w:val="18"/>
        </w:rPr>
        <w:t>_________</w:t>
      </w:r>
    </w:p>
    <w:p w:rsidR="005D7B60" w:rsidRPr="005D7B60" w:rsidRDefault="005D7B60" w:rsidP="005D7B60">
      <w:pPr>
        <w:pStyle w:val="BodyText"/>
        <w:spacing w:before="120"/>
        <w:rPr>
          <w:b w:val="0"/>
          <w:bCs w:val="0"/>
          <w:sz w:val="18"/>
          <w:szCs w:val="18"/>
        </w:rPr>
      </w:pPr>
      <w:proofErr w:type="spellStart"/>
      <w:r w:rsidRPr="005D7B60">
        <w:rPr>
          <w:b w:val="0"/>
          <w:bCs w:val="0"/>
          <w:sz w:val="18"/>
          <w:szCs w:val="18"/>
        </w:rPr>
        <w:t>City__________________</w:t>
      </w:r>
      <w:r w:rsidR="00077CE5">
        <w:rPr>
          <w:b w:val="0"/>
          <w:bCs w:val="0"/>
          <w:sz w:val="18"/>
          <w:szCs w:val="18"/>
        </w:rPr>
        <w:t>__</w:t>
      </w:r>
      <w:r w:rsidRPr="005D7B60">
        <w:rPr>
          <w:b w:val="0"/>
          <w:bCs w:val="0"/>
          <w:sz w:val="18"/>
          <w:szCs w:val="18"/>
        </w:rPr>
        <w:t>___State_______</w:t>
      </w:r>
      <w:r>
        <w:rPr>
          <w:b w:val="0"/>
          <w:bCs w:val="0"/>
          <w:sz w:val="18"/>
          <w:szCs w:val="18"/>
        </w:rPr>
        <w:t>Zip</w:t>
      </w:r>
      <w:proofErr w:type="spellEnd"/>
      <w:r>
        <w:rPr>
          <w:b w:val="0"/>
          <w:bCs w:val="0"/>
          <w:sz w:val="18"/>
          <w:szCs w:val="18"/>
        </w:rPr>
        <w:t xml:space="preserve"> Code____</w:t>
      </w:r>
      <w:r w:rsidR="00077CE5">
        <w:rPr>
          <w:b w:val="0"/>
          <w:bCs w:val="0"/>
          <w:sz w:val="18"/>
          <w:szCs w:val="18"/>
        </w:rPr>
        <w:t>__</w:t>
      </w:r>
      <w:r w:rsidRPr="005D7B60">
        <w:rPr>
          <w:b w:val="0"/>
          <w:bCs w:val="0"/>
          <w:sz w:val="18"/>
          <w:szCs w:val="18"/>
        </w:rPr>
        <w:t>____</w:t>
      </w:r>
    </w:p>
    <w:p w:rsidR="00331ED1" w:rsidRPr="005D7B60" w:rsidRDefault="00331ED1" w:rsidP="005D7B60">
      <w:pPr>
        <w:pStyle w:val="BodyText"/>
        <w:rPr>
          <w:sz w:val="18"/>
          <w:szCs w:val="18"/>
        </w:rPr>
      </w:pPr>
    </w:p>
    <w:p w:rsidR="00077CE5" w:rsidRDefault="00077CE5" w:rsidP="005D7B60">
      <w:pPr>
        <w:pStyle w:val="BodyText"/>
        <w:rPr>
          <w:sz w:val="18"/>
          <w:szCs w:val="18"/>
        </w:rPr>
        <w:sectPr w:rsidR="00077CE5" w:rsidSect="00077CE5">
          <w:type w:val="continuous"/>
          <w:pgSz w:w="12240" w:h="15840"/>
          <w:pgMar w:top="180" w:right="720" w:bottom="180" w:left="720" w:header="720" w:footer="720" w:gutter="0"/>
          <w:cols w:num="2" w:space="720" w:equalWidth="0">
            <w:col w:w="5040" w:space="720"/>
            <w:col w:w="5040"/>
          </w:cols>
          <w:docGrid w:linePitch="360"/>
        </w:sectPr>
      </w:pPr>
      <w:r>
        <w:rPr>
          <w:b w:val="0"/>
          <w:bCs w:val="0"/>
          <w:sz w:val="18"/>
          <w:szCs w:val="18"/>
        </w:rPr>
        <w:t>Card Holder</w:t>
      </w:r>
      <w:r w:rsidR="00331ED1" w:rsidRPr="005D7B60">
        <w:rPr>
          <w:b w:val="0"/>
          <w:bCs w:val="0"/>
          <w:sz w:val="18"/>
          <w:szCs w:val="18"/>
        </w:rPr>
        <w:t xml:space="preserve"> Signature</w:t>
      </w:r>
      <w:r>
        <w:rPr>
          <w:sz w:val="18"/>
          <w:szCs w:val="18"/>
        </w:rPr>
        <w:t xml:space="preserve"> _____</w:t>
      </w:r>
      <w:r w:rsidR="00331ED1" w:rsidRPr="005D7B60">
        <w:rPr>
          <w:sz w:val="18"/>
          <w:szCs w:val="18"/>
        </w:rPr>
        <w:t>_______________________</w:t>
      </w:r>
      <w:r w:rsidR="005D7B60">
        <w:rPr>
          <w:sz w:val="18"/>
          <w:szCs w:val="18"/>
        </w:rPr>
        <w:t>_</w:t>
      </w:r>
      <w:r w:rsidR="00331ED1" w:rsidRPr="005D7B60">
        <w:rPr>
          <w:sz w:val="18"/>
          <w:szCs w:val="18"/>
        </w:rPr>
        <w:t>________</w:t>
      </w:r>
    </w:p>
    <w:p w:rsidR="00331ED1" w:rsidRPr="009A23FF" w:rsidRDefault="00077CE5" w:rsidP="00077CE5">
      <w:pPr>
        <w:pStyle w:val="BodyText"/>
        <w:pBdr>
          <w:top w:val="single" w:sz="4" w:space="1" w:color="auto"/>
          <w:left w:val="single" w:sz="4" w:space="4" w:color="auto"/>
          <w:bottom w:val="single" w:sz="4" w:space="1" w:color="auto"/>
          <w:right w:val="single" w:sz="4" w:space="4" w:color="auto"/>
        </w:pBdr>
        <w:jc w:val="center"/>
        <w:rPr>
          <w:sz w:val="28"/>
          <w:szCs w:val="28"/>
        </w:rPr>
      </w:pPr>
      <w:r w:rsidRPr="009A23FF">
        <w:rPr>
          <w:sz w:val="28"/>
          <w:szCs w:val="28"/>
        </w:rPr>
        <w:t>Email complete forms to minnesotagolfshow@hotmail.com</w:t>
      </w:r>
    </w:p>
    <w:p w:rsidR="0025136D" w:rsidRDefault="0025136D" w:rsidP="005D7B60">
      <w:pPr>
        <w:pStyle w:val="BodyText"/>
        <w:spacing w:before="120"/>
        <w:rPr>
          <w:sz w:val="20"/>
        </w:rPr>
      </w:pPr>
    </w:p>
    <w:p w:rsidR="005D7B60" w:rsidRDefault="005D7B60">
      <w:pPr>
        <w:pStyle w:val="BodyText"/>
        <w:spacing w:before="120"/>
        <w:rPr>
          <w:sz w:val="20"/>
        </w:rPr>
        <w:sectPr w:rsidR="005D7B60" w:rsidSect="00077CE5">
          <w:type w:val="continuous"/>
          <w:pgSz w:w="12240" w:h="15840"/>
          <w:pgMar w:top="180" w:right="720" w:bottom="180" w:left="720" w:header="720" w:footer="720" w:gutter="0"/>
          <w:cols w:space="720"/>
          <w:docGrid w:linePitch="360"/>
        </w:sectPr>
      </w:pPr>
    </w:p>
    <w:p w:rsidR="00331ED1" w:rsidRDefault="00842877">
      <w:pPr>
        <w:pStyle w:val="BodyText"/>
        <w:spacing w:before="120"/>
        <w:rPr>
          <w:sz w:val="20"/>
        </w:rPr>
      </w:pPr>
      <w:r>
        <w:rPr>
          <w:b w:val="0"/>
          <w:bCs w:val="0"/>
          <w:noProof/>
          <w:sz w:val="1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-3175</wp:posOffset>
                </wp:positionV>
                <wp:extent cx="6858000" cy="0"/>
                <wp:effectExtent l="19050" t="14605" r="19050" b="2349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F1C4F9" id="Line 3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CXGwIAADQ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" strokeweight="2.25pt"/>
            </w:pict>
          </mc:Fallback>
        </mc:AlternateContent>
      </w:r>
      <w:r w:rsidR="00331ED1">
        <w:rPr>
          <w:sz w:val="20"/>
        </w:rPr>
        <w:t>DO NOT WRITE IN THIS SPACE – FOR USE BY MN GOLF SHOW</w:t>
      </w:r>
    </w:p>
    <w:p w:rsidR="00331ED1" w:rsidRDefault="005D7B60">
      <w:pPr>
        <w:pStyle w:val="BodyText"/>
        <w:spacing w:before="120"/>
        <w:rPr>
          <w:sz w:val="16"/>
        </w:rPr>
      </w:pPr>
      <w:r>
        <w:rPr>
          <w:b w:val="0"/>
          <w:bCs w:val="0"/>
          <w:sz w:val="16"/>
        </w:rPr>
        <w:t xml:space="preserve">Check # or CC Auth </w:t>
      </w:r>
      <w:proofErr w:type="gramStart"/>
      <w:r>
        <w:rPr>
          <w:b w:val="0"/>
          <w:bCs w:val="0"/>
          <w:sz w:val="16"/>
        </w:rPr>
        <w:t>#</w:t>
      </w:r>
      <w:r w:rsidR="00331ED1">
        <w:rPr>
          <w:b w:val="0"/>
          <w:bCs w:val="0"/>
          <w:sz w:val="16"/>
        </w:rPr>
        <w:t xml:space="preserve"> </w:t>
      </w:r>
      <w:r w:rsidR="00331ED1">
        <w:rPr>
          <w:sz w:val="16"/>
        </w:rPr>
        <w:t xml:space="preserve"> _</w:t>
      </w:r>
      <w:proofErr w:type="gramEnd"/>
      <w:r w:rsidR="00331ED1">
        <w:rPr>
          <w:sz w:val="16"/>
        </w:rPr>
        <w:t>_</w:t>
      </w:r>
      <w:r>
        <w:rPr>
          <w:sz w:val="16"/>
        </w:rPr>
        <w:t>_______</w:t>
      </w:r>
      <w:r w:rsidR="00331ED1">
        <w:rPr>
          <w:sz w:val="16"/>
        </w:rPr>
        <w:t>______</w:t>
      </w:r>
      <w:r>
        <w:rPr>
          <w:sz w:val="16"/>
        </w:rPr>
        <w:t>__</w:t>
      </w:r>
      <w:r w:rsidR="00331ED1">
        <w:rPr>
          <w:sz w:val="16"/>
        </w:rPr>
        <w:t>_____</w:t>
      </w:r>
      <w:r w:rsidR="00B01508">
        <w:rPr>
          <w:sz w:val="16"/>
        </w:rPr>
        <w:t>_____</w:t>
      </w:r>
      <w:r w:rsidR="00331ED1">
        <w:rPr>
          <w:sz w:val="16"/>
        </w:rPr>
        <w:t xml:space="preserve">_ </w:t>
      </w:r>
      <w:r>
        <w:rPr>
          <w:sz w:val="16"/>
        </w:rPr>
        <w:tab/>
      </w:r>
      <w:r w:rsidR="00B01508">
        <w:rPr>
          <w:sz w:val="16"/>
        </w:rPr>
        <w:t xml:space="preserve">      </w:t>
      </w:r>
      <w:r w:rsidR="00331ED1">
        <w:rPr>
          <w:b w:val="0"/>
          <w:bCs w:val="0"/>
          <w:sz w:val="16"/>
        </w:rPr>
        <w:t>Date</w:t>
      </w:r>
      <w:r>
        <w:rPr>
          <w:b w:val="0"/>
          <w:bCs w:val="0"/>
          <w:sz w:val="16"/>
        </w:rPr>
        <w:t xml:space="preserve"> Received</w:t>
      </w:r>
      <w:r w:rsidR="00331ED1">
        <w:rPr>
          <w:sz w:val="16"/>
        </w:rPr>
        <w:t xml:space="preserve"> ______________</w:t>
      </w:r>
      <w:r w:rsidRPr="005D7B60">
        <w:rPr>
          <w:b w:val="0"/>
          <w:bCs w:val="0"/>
          <w:sz w:val="16"/>
        </w:rPr>
        <w:t xml:space="preserve"> </w:t>
      </w:r>
      <w:r w:rsidR="00B01508">
        <w:rPr>
          <w:b w:val="0"/>
          <w:bCs w:val="0"/>
          <w:sz w:val="16"/>
        </w:rPr>
        <w:t xml:space="preserve">  </w:t>
      </w:r>
      <w:r>
        <w:rPr>
          <w:b w:val="0"/>
          <w:bCs w:val="0"/>
          <w:sz w:val="16"/>
        </w:rPr>
        <w:tab/>
        <w:t xml:space="preserve">      </w:t>
      </w:r>
      <w:r w:rsidR="00B01508">
        <w:rPr>
          <w:b w:val="0"/>
          <w:bCs w:val="0"/>
          <w:sz w:val="16"/>
        </w:rPr>
        <w:t xml:space="preserve">   </w:t>
      </w:r>
      <w:r>
        <w:rPr>
          <w:b w:val="0"/>
          <w:bCs w:val="0"/>
          <w:sz w:val="16"/>
        </w:rPr>
        <w:t>Assigned Booth Number(s)</w:t>
      </w:r>
      <w:r>
        <w:rPr>
          <w:sz w:val="16"/>
        </w:rPr>
        <w:t xml:space="preserve"> ________________</w:t>
      </w:r>
    </w:p>
    <w:p w:rsidR="002A0ED5" w:rsidRPr="00B01508" w:rsidRDefault="002A0ED5">
      <w:pPr>
        <w:pStyle w:val="BodyText2"/>
        <w:rPr>
          <w:sz w:val="18"/>
        </w:rPr>
        <w:sectPr w:rsidR="002A0ED5" w:rsidRPr="00B01508" w:rsidSect="005D7B60">
          <w:type w:val="continuous"/>
          <w:pgSz w:w="12240" w:h="15840"/>
          <w:pgMar w:top="180" w:right="720" w:bottom="180" w:left="720" w:header="720" w:footer="720" w:gutter="0"/>
          <w:cols w:space="720"/>
          <w:docGrid w:linePitch="360"/>
        </w:sectPr>
      </w:pPr>
    </w:p>
    <w:p w:rsidR="00331ED1" w:rsidRDefault="00331ED1">
      <w:pPr>
        <w:widowControl w:val="0"/>
        <w:autoSpaceDE w:val="0"/>
        <w:autoSpaceDN w:val="0"/>
        <w:adjustRightInd w:val="0"/>
        <w:rPr>
          <w:rFonts w:ascii="Arial" w:hAnsi="Arial" w:cs="Arial"/>
          <w:sz w:val="10"/>
          <w:szCs w:val="10"/>
        </w:rPr>
      </w:pPr>
    </w:p>
    <w:p w:rsidR="00331ED1" w:rsidRDefault="00331ED1">
      <w:pPr>
        <w:framePr w:w="5712" w:wrap="auto" w:hAnchor="margin" w:x="2770" w:y="447"/>
        <w:widowControl w:val="0"/>
        <w:autoSpaceDE w:val="0"/>
        <w:autoSpaceDN w:val="0"/>
        <w:adjustRightInd w:val="0"/>
        <w:spacing w:line="508" w:lineRule="exact"/>
        <w:jc w:val="both"/>
        <w:rPr>
          <w:rFonts w:ascii="Arial" w:hAnsi="Arial" w:cs="Arial"/>
          <w:b/>
          <w:bCs/>
          <w:sz w:val="50"/>
          <w:szCs w:val="50"/>
        </w:rPr>
      </w:pPr>
      <w:r>
        <w:rPr>
          <w:rFonts w:ascii="Arial" w:hAnsi="Arial" w:cs="Arial"/>
          <w:b/>
          <w:bCs/>
          <w:sz w:val="50"/>
          <w:szCs w:val="50"/>
        </w:rPr>
        <w:t>TERMS OF CONTRACT</w:t>
      </w:r>
    </w:p>
    <w:p w:rsidR="00331ED1" w:rsidRDefault="00331ED1">
      <w:pPr>
        <w:framePr w:w="5371" w:wrap="auto" w:hAnchor="margin" w:x="-13" w:y="4028"/>
        <w:widowControl w:val="0"/>
        <w:autoSpaceDE w:val="0"/>
        <w:autoSpaceDN w:val="0"/>
        <w:adjustRightInd w:val="0"/>
        <w:spacing w:line="206" w:lineRule="exact"/>
        <w:rPr>
          <w:rFonts w:ascii="Arial Narrow" w:hAnsi="Arial Narrow"/>
          <w:sz w:val="22"/>
          <w:szCs w:val="22"/>
        </w:rPr>
      </w:pPr>
      <w:r>
        <w:rPr>
          <w:rFonts w:ascii="Arial Narrow" w:hAnsi="Arial Narrow"/>
          <w:sz w:val="22"/>
          <w:szCs w:val="22"/>
        </w:rPr>
        <w:t>3. Compliance with Laws and Regulations</w:t>
      </w:r>
    </w:p>
    <w:p w:rsidR="00331ED1" w:rsidRDefault="00331ED1">
      <w:pPr>
        <w:framePr w:w="5371" w:wrap="auto" w:hAnchor="margin" w:x="-13" w:y="4028"/>
        <w:widowControl w:val="0"/>
        <w:autoSpaceDE w:val="0"/>
        <w:autoSpaceDN w:val="0"/>
        <w:adjustRightInd w:val="0"/>
        <w:spacing w:line="206" w:lineRule="exact"/>
        <w:rPr>
          <w:rFonts w:ascii="Arial Narrow" w:hAnsi="Arial Narrow"/>
          <w:sz w:val="16"/>
          <w:szCs w:val="16"/>
        </w:rPr>
      </w:pPr>
      <w:r>
        <w:rPr>
          <w:rFonts w:ascii="Arial Narrow" w:hAnsi="Arial Narrow"/>
          <w:sz w:val="16"/>
          <w:szCs w:val="16"/>
        </w:rPr>
        <w:t>Exhibitor agrees to obey all laws, ordinances and regulations governing the use of the Facility and to abide by the rules and regulations of the City Fire and Police Departments, and such other public officials whose duties may regulate exhibits.</w:t>
      </w:r>
    </w:p>
    <w:p w:rsidR="00331ED1" w:rsidRDefault="00331ED1">
      <w:pPr>
        <w:framePr w:w="5380" w:wrap="auto" w:hAnchor="margin" w:x="-18" w:y="5093"/>
        <w:widowControl w:val="0"/>
        <w:autoSpaceDE w:val="0"/>
        <w:autoSpaceDN w:val="0"/>
        <w:adjustRightInd w:val="0"/>
        <w:spacing w:line="211" w:lineRule="exact"/>
        <w:jc w:val="both"/>
        <w:rPr>
          <w:rFonts w:ascii="Arial Narrow" w:hAnsi="Arial Narrow"/>
          <w:sz w:val="16"/>
          <w:szCs w:val="16"/>
        </w:rPr>
      </w:pPr>
      <w:r>
        <w:rPr>
          <w:rFonts w:ascii="Arial Narrow" w:hAnsi="Arial Narrow"/>
          <w:sz w:val="16"/>
          <w:szCs w:val="16"/>
        </w:rPr>
        <w:t>All decorative materials used in displays must meet the flame-proofing regulations of the Fire Department. No tacks, nails or screws may be driven into the walls or floors of the Facility. No tape, adhesives or pressure-sensitive stickers may be placed on the Facility walls or pillars. No signs may be taped to walls. No stickers, pressure adhesives, etc., or helium balloons may be distributed. Exhibitor cannot distribute food, including popcorn, and beverages in the Facility unless approval has been obtained from Precision Events. Failure to comply with any show regulations may result in exhibitor being dismissed and/or not being invited to participate in future shows.</w:t>
      </w:r>
    </w:p>
    <w:p w:rsidR="00331ED1" w:rsidRDefault="00331ED1">
      <w:pPr>
        <w:framePr w:w="5390" w:wrap="auto" w:hAnchor="margin" w:x="-23" w:y="6951"/>
        <w:widowControl w:val="0"/>
        <w:autoSpaceDE w:val="0"/>
        <w:autoSpaceDN w:val="0"/>
        <w:adjustRightInd w:val="0"/>
        <w:spacing w:line="211" w:lineRule="exact"/>
        <w:ind w:right="2097"/>
        <w:jc w:val="both"/>
        <w:rPr>
          <w:rFonts w:ascii="Arial Narrow" w:hAnsi="Arial Narrow"/>
          <w:sz w:val="22"/>
          <w:szCs w:val="22"/>
        </w:rPr>
      </w:pPr>
      <w:r>
        <w:rPr>
          <w:rFonts w:ascii="Arial Narrow" w:hAnsi="Arial Narrow"/>
          <w:sz w:val="22"/>
          <w:szCs w:val="22"/>
        </w:rPr>
        <w:t>4. Booth Construction and Equipment</w:t>
      </w:r>
    </w:p>
    <w:p w:rsidR="00331ED1" w:rsidRDefault="00331ED1">
      <w:pPr>
        <w:framePr w:w="5390" w:wrap="auto" w:hAnchor="margin" w:x="-23" w:y="6951"/>
        <w:widowControl w:val="0"/>
        <w:autoSpaceDE w:val="0"/>
        <w:autoSpaceDN w:val="0"/>
        <w:adjustRightInd w:val="0"/>
        <w:spacing w:line="211" w:lineRule="exact"/>
        <w:jc w:val="both"/>
        <w:rPr>
          <w:rFonts w:ascii="Arial Narrow" w:hAnsi="Arial Narrow"/>
          <w:sz w:val="16"/>
          <w:szCs w:val="16"/>
        </w:rPr>
      </w:pPr>
      <w:r>
        <w:rPr>
          <w:rFonts w:ascii="Arial Narrow" w:hAnsi="Arial Narrow"/>
          <w:sz w:val="16"/>
          <w:szCs w:val="16"/>
        </w:rPr>
        <w:t>Precision Events will provide an exhibitor's identification sign number for each exhibit space and where applicable 8-foot back drapes and 3-foot side drapes. Exhibitor shall arrange exhibits so as not to obstruct the general view of others. No signs, apparatus, construction, etc. may extend more than 8 feet above the floor in exhibitor's booth space. The exhibit may extend forward four feet from the rear wall at the 8.foot height, but further extension must be limited to a 3-foot height.</w:t>
      </w:r>
    </w:p>
    <w:p w:rsidR="00331ED1" w:rsidRDefault="00331ED1">
      <w:pPr>
        <w:framePr w:w="5390" w:wrap="auto" w:hAnchor="margin" w:x="-23" w:y="6951"/>
        <w:widowControl w:val="0"/>
        <w:autoSpaceDE w:val="0"/>
        <w:autoSpaceDN w:val="0"/>
        <w:adjustRightInd w:val="0"/>
        <w:spacing w:before="182" w:line="211" w:lineRule="exact"/>
        <w:jc w:val="both"/>
        <w:rPr>
          <w:rFonts w:ascii="Arial Narrow" w:hAnsi="Arial Narrow"/>
          <w:sz w:val="16"/>
          <w:szCs w:val="16"/>
        </w:rPr>
      </w:pPr>
      <w:r>
        <w:rPr>
          <w:rFonts w:ascii="Arial Narrow" w:hAnsi="Arial Narrow"/>
          <w:sz w:val="16"/>
          <w:szCs w:val="16"/>
        </w:rPr>
        <w:t xml:space="preserve">Deviations from the 8'x 3' regulations as outlined above may be permitted with Precision </w:t>
      </w:r>
      <w:proofErr w:type="spellStart"/>
      <w:r>
        <w:rPr>
          <w:rFonts w:ascii="Arial Narrow" w:hAnsi="Arial Narrow"/>
          <w:sz w:val="16"/>
          <w:szCs w:val="16"/>
        </w:rPr>
        <w:t>Events's</w:t>
      </w:r>
      <w:proofErr w:type="spellEnd"/>
      <w:r>
        <w:rPr>
          <w:rFonts w:ascii="Arial Narrow" w:hAnsi="Arial Narrow"/>
          <w:sz w:val="16"/>
          <w:szCs w:val="16"/>
        </w:rPr>
        <w:t xml:space="preserve"> approval in cases where exhibit space constitutes a 4-booth (or more) "island" or along perimeters of exhibition floor where it will not obstruct or interfere with other exhibits.</w:t>
      </w:r>
    </w:p>
    <w:p w:rsidR="00331ED1" w:rsidRDefault="00331ED1">
      <w:pPr>
        <w:framePr w:w="5385" w:wrap="auto" w:hAnchor="margin" w:x="-18" w:y="9673"/>
        <w:widowControl w:val="0"/>
        <w:autoSpaceDE w:val="0"/>
        <w:autoSpaceDN w:val="0"/>
        <w:adjustRightInd w:val="0"/>
        <w:spacing w:line="211" w:lineRule="exact"/>
        <w:jc w:val="both"/>
        <w:rPr>
          <w:rFonts w:ascii="Arial Narrow" w:hAnsi="Arial Narrow"/>
          <w:sz w:val="16"/>
          <w:szCs w:val="16"/>
        </w:rPr>
      </w:pPr>
      <w:r>
        <w:rPr>
          <w:rFonts w:ascii="Arial Narrow" w:hAnsi="Arial Narrow"/>
          <w:sz w:val="16"/>
          <w:szCs w:val="18"/>
        </w:rPr>
        <w:t xml:space="preserve">With prior approval of Precision Events, exhibitor with a 4-booth (or more) island may hang a sign with a company name and/or logo to a maximum height of 16'. Signs must be set back from the back of the booth a distance equal to at least 25% of the booth's width. The exhibitor must finish or drape the back of unfinished or unsightly structures at own expense. No homemade signs may be displayed. All tables must be professionally skirted. All booths must have carpet or other floor covering approved by Precision Events. Electricity, gas, water and special cleaning services are </w:t>
      </w:r>
      <w:r>
        <w:rPr>
          <w:rFonts w:ascii="Arial Narrow" w:hAnsi="Arial Narrow"/>
          <w:sz w:val="16"/>
          <w:szCs w:val="16"/>
        </w:rPr>
        <w:t>at exhibitor's expense.</w:t>
      </w:r>
    </w:p>
    <w:p w:rsidR="00331ED1" w:rsidRDefault="00331ED1">
      <w:pPr>
        <w:framePr w:w="5390" w:wrap="auto" w:hAnchor="margin" w:x="-23" w:y="11525"/>
        <w:widowControl w:val="0"/>
        <w:autoSpaceDE w:val="0"/>
        <w:autoSpaceDN w:val="0"/>
        <w:adjustRightInd w:val="0"/>
        <w:spacing w:line="211" w:lineRule="exact"/>
        <w:ind w:right="2985"/>
        <w:jc w:val="both"/>
        <w:rPr>
          <w:rFonts w:ascii="Arial Narrow" w:hAnsi="Arial Narrow"/>
          <w:sz w:val="22"/>
          <w:szCs w:val="22"/>
        </w:rPr>
      </w:pPr>
      <w:r>
        <w:rPr>
          <w:rFonts w:ascii="Arial Narrow" w:hAnsi="Arial Narrow"/>
          <w:sz w:val="22"/>
          <w:szCs w:val="22"/>
        </w:rPr>
        <w:t>5. Show Set Up/Tear Down</w:t>
      </w:r>
    </w:p>
    <w:p w:rsidR="00331ED1" w:rsidRDefault="00331ED1">
      <w:pPr>
        <w:framePr w:w="5390" w:wrap="auto" w:hAnchor="margin" w:x="-23" w:y="11525"/>
        <w:widowControl w:val="0"/>
        <w:autoSpaceDE w:val="0"/>
        <w:autoSpaceDN w:val="0"/>
        <w:adjustRightInd w:val="0"/>
        <w:spacing w:line="211" w:lineRule="exact"/>
        <w:jc w:val="both"/>
        <w:rPr>
          <w:rFonts w:ascii="Arial Narrow" w:hAnsi="Arial Narrow"/>
          <w:b/>
          <w:bCs/>
          <w:sz w:val="16"/>
          <w:szCs w:val="16"/>
        </w:rPr>
      </w:pPr>
      <w:r>
        <w:rPr>
          <w:rFonts w:ascii="Arial Narrow" w:hAnsi="Arial Narrow"/>
          <w:sz w:val="16"/>
          <w:szCs w:val="16"/>
        </w:rPr>
        <w:t xml:space="preserve">Precision Events shall timely provide Exhibitor with all applicable set-up and move-out times as stated below. Exhibitor set-up times may vary in each show. </w:t>
      </w:r>
      <w:r>
        <w:rPr>
          <w:rFonts w:ascii="Arial Narrow" w:hAnsi="Arial Narrow"/>
          <w:b/>
          <w:bCs/>
          <w:sz w:val="16"/>
          <w:szCs w:val="16"/>
        </w:rPr>
        <w:t>(All exhibits must be set. up (1) one hour prior to the opening of the event.)</w:t>
      </w:r>
      <w:r>
        <w:rPr>
          <w:rFonts w:ascii="Arial Narrow" w:hAnsi="Arial Narrow"/>
          <w:sz w:val="16"/>
          <w:szCs w:val="16"/>
        </w:rPr>
        <w:t xml:space="preserve"> Exhibitor's move out times will vary from show to show; however, all exhibits must be removed from the facility three (3) hours after the completion of the event unless prior approval for an extension is granted by Precision Events. </w:t>
      </w:r>
      <w:r>
        <w:rPr>
          <w:rFonts w:ascii="Arial Narrow" w:hAnsi="Arial Narrow"/>
          <w:b/>
          <w:bCs/>
          <w:sz w:val="16"/>
          <w:szCs w:val="16"/>
        </w:rPr>
        <w:t>No displays are to be dismantled prior to the official closing of the event. All early dismantles will be assessed a $150 penalty. All shipments of materials must be sent to official general service contractor (see exhibitor information kit). Exhibitor is liable for all storage and handling charges resulting form failure to remove exhibit material as and when required. All costs for freight movement, set up/tear down, and shipment charges, are the exhibitor's responsibility.</w:t>
      </w:r>
    </w:p>
    <w:p w:rsidR="00331ED1" w:rsidRDefault="00331ED1">
      <w:pPr>
        <w:framePr w:w="5448" w:h="2120" w:hRule="exact" w:wrap="auto" w:hAnchor="margin" w:x="5665" w:y="1301"/>
        <w:widowControl w:val="0"/>
        <w:autoSpaceDE w:val="0"/>
        <w:autoSpaceDN w:val="0"/>
        <w:adjustRightInd w:val="0"/>
        <w:spacing w:line="211" w:lineRule="exact"/>
        <w:ind w:right="3038"/>
        <w:jc w:val="both"/>
        <w:rPr>
          <w:rFonts w:ascii="Arial Narrow" w:hAnsi="Arial Narrow"/>
          <w:sz w:val="22"/>
          <w:szCs w:val="22"/>
        </w:rPr>
      </w:pPr>
      <w:r>
        <w:rPr>
          <w:rFonts w:ascii="Arial Narrow" w:hAnsi="Arial Narrow"/>
          <w:sz w:val="22"/>
          <w:szCs w:val="22"/>
        </w:rPr>
        <w:t>6. Use of Space and Aisles</w:t>
      </w:r>
    </w:p>
    <w:p w:rsidR="00331ED1" w:rsidRDefault="00331ED1">
      <w:pPr>
        <w:framePr w:w="5448" w:h="2120" w:hRule="exact" w:wrap="auto" w:hAnchor="margin" w:x="5665" w:y="1301"/>
        <w:widowControl w:val="0"/>
        <w:tabs>
          <w:tab w:val="left" w:pos="5400"/>
        </w:tabs>
        <w:autoSpaceDE w:val="0"/>
        <w:autoSpaceDN w:val="0"/>
        <w:adjustRightInd w:val="0"/>
        <w:spacing w:line="211" w:lineRule="exact"/>
        <w:ind w:right="56"/>
        <w:jc w:val="both"/>
        <w:rPr>
          <w:rFonts w:ascii="Arial Narrow" w:hAnsi="Arial Narrow"/>
          <w:sz w:val="16"/>
          <w:szCs w:val="22"/>
        </w:rPr>
      </w:pPr>
      <w:r>
        <w:rPr>
          <w:rFonts w:ascii="Arial Narrow" w:hAnsi="Arial Narrow"/>
          <w:sz w:val="16"/>
        </w:rPr>
        <w:t xml:space="preserve">All aisles must be kept clear. Interviews, demonstrations and distribution of literature must be done inside the exhibitor's booth space. Aisles will be cleaned each day by Facility personnel. Exhibitor must keep own space clean and vacuumed. Exhibit must be staffed during all show hours. No loud speakers will be allowed on the exhibit floor. Small sound amplification systems may be used, but the sound must be inoffensive to neighboring exhibitors. Lotteries, drawings, guessing games or prize contestants of any kind sponsored by individual exhibitors are subject to Precision </w:t>
      </w:r>
      <w:proofErr w:type="spellStart"/>
      <w:r>
        <w:rPr>
          <w:rFonts w:ascii="Arial Narrow" w:hAnsi="Arial Narrow"/>
          <w:sz w:val="16"/>
        </w:rPr>
        <w:t>Events's</w:t>
      </w:r>
      <w:proofErr w:type="spellEnd"/>
      <w:r>
        <w:rPr>
          <w:rFonts w:ascii="Arial Narrow" w:hAnsi="Arial Narrow"/>
          <w:sz w:val="16"/>
        </w:rPr>
        <w:t xml:space="preserve"> approval and scheduling. No company can exhibit, pass out literature or put up a sign unless exhibitor has a contract for space with Precision Events.</w:t>
      </w:r>
    </w:p>
    <w:p w:rsidR="00331ED1" w:rsidRDefault="00331ED1">
      <w:pPr>
        <w:pStyle w:val="BodyText2"/>
      </w:pPr>
    </w:p>
    <w:p w:rsidR="00331ED1" w:rsidRDefault="00331ED1">
      <w:pPr>
        <w:framePr w:w="5448" w:wrap="auto" w:hAnchor="margin" w:x="5665" w:y="3601"/>
        <w:widowControl w:val="0"/>
        <w:autoSpaceDE w:val="0"/>
        <w:autoSpaceDN w:val="0"/>
        <w:adjustRightInd w:val="0"/>
        <w:spacing w:line="192" w:lineRule="exact"/>
        <w:ind w:right="3292"/>
        <w:jc w:val="both"/>
        <w:rPr>
          <w:rFonts w:ascii="Arial Narrow" w:hAnsi="Arial Narrow"/>
          <w:sz w:val="22"/>
          <w:szCs w:val="22"/>
        </w:rPr>
      </w:pPr>
      <w:r>
        <w:rPr>
          <w:rFonts w:ascii="Arial Narrow" w:hAnsi="Arial Narrow"/>
          <w:sz w:val="22"/>
          <w:szCs w:val="22"/>
        </w:rPr>
        <w:t>7. Sub-Leasing: Sharing</w:t>
      </w:r>
    </w:p>
    <w:p w:rsidR="00331ED1" w:rsidRDefault="00331ED1">
      <w:pPr>
        <w:framePr w:w="5448" w:wrap="auto" w:hAnchor="margin" w:x="5665" w:y="3601"/>
        <w:widowControl w:val="0"/>
        <w:autoSpaceDE w:val="0"/>
        <w:autoSpaceDN w:val="0"/>
        <w:adjustRightInd w:val="0"/>
        <w:spacing w:line="192" w:lineRule="exact"/>
        <w:jc w:val="both"/>
        <w:rPr>
          <w:rFonts w:ascii="Arial Narrow" w:hAnsi="Arial Narrow"/>
          <w:sz w:val="16"/>
          <w:szCs w:val="16"/>
        </w:rPr>
      </w:pPr>
      <w:r>
        <w:rPr>
          <w:rFonts w:ascii="Arial Narrow" w:hAnsi="Arial Narrow"/>
          <w:sz w:val="16"/>
          <w:szCs w:val="16"/>
        </w:rPr>
        <w:t>Exhibitor shall not sublet or assign its exhibition space or any portion thereof under any circumstances whatsoever. Exhibitor shall not share its exhibit space with any other person or entity without prior written consent of Precision Events, which may be withheld for any reason. If Precision Events agrees to permit such sharing, such person or entity shall be required to execute a copy of this agreement.</w:t>
      </w:r>
    </w:p>
    <w:p w:rsidR="00331ED1" w:rsidRDefault="00331ED1">
      <w:pPr>
        <w:framePr w:w="5443" w:wrap="auto" w:hAnchor="margin" w:x="5669" w:y="4959"/>
        <w:widowControl w:val="0"/>
        <w:autoSpaceDE w:val="0"/>
        <w:autoSpaceDN w:val="0"/>
        <w:adjustRightInd w:val="0"/>
        <w:spacing w:line="230" w:lineRule="exact"/>
        <w:rPr>
          <w:rFonts w:ascii="Arial Narrow" w:hAnsi="Arial Narrow"/>
          <w:sz w:val="22"/>
          <w:szCs w:val="22"/>
        </w:rPr>
      </w:pPr>
      <w:r>
        <w:rPr>
          <w:rFonts w:ascii="Arial Narrow" w:hAnsi="Arial Narrow"/>
          <w:sz w:val="22"/>
          <w:szCs w:val="22"/>
        </w:rPr>
        <w:t>8. Rejection of Applicants and Exhibitor</w:t>
      </w:r>
    </w:p>
    <w:p w:rsidR="00331ED1" w:rsidRDefault="00331ED1">
      <w:pPr>
        <w:framePr w:w="5443" w:wrap="auto" w:hAnchor="margin" w:x="5669" w:y="4959"/>
        <w:widowControl w:val="0"/>
        <w:autoSpaceDE w:val="0"/>
        <w:autoSpaceDN w:val="0"/>
        <w:adjustRightInd w:val="0"/>
        <w:spacing w:line="230" w:lineRule="exact"/>
        <w:rPr>
          <w:rFonts w:ascii="Arial Narrow" w:hAnsi="Arial Narrow"/>
          <w:sz w:val="16"/>
          <w:szCs w:val="16"/>
        </w:rPr>
      </w:pPr>
      <w:r>
        <w:rPr>
          <w:rFonts w:ascii="Arial Narrow" w:hAnsi="Arial Narrow"/>
          <w:sz w:val="16"/>
          <w:szCs w:val="16"/>
        </w:rPr>
        <w:t>Precision Events reserves the right to reject any applicant for space at any time and reserves the right to regain possession of any space by refunding to the applicant or exhibitor the amount paid for said space.</w:t>
      </w:r>
    </w:p>
    <w:p w:rsidR="00331ED1" w:rsidRDefault="00331ED1">
      <w:pPr>
        <w:framePr w:w="5414" w:wrap="auto" w:hAnchor="margin" w:x="5669" w:y="6044"/>
        <w:widowControl w:val="0"/>
        <w:autoSpaceDE w:val="0"/>
        <w:autoSpaceDN w:val="0"/>
        <w:adjustRightInd w:val="0"/>
        <w:spacing w:line="235" w:lineRule="exact"/>
        <w:rPr>
          <w:rFonts w:ascii="Arial Narrow" w:hAnsi="Arial Narrow"/>
          <w:sz w:val="22"/>
          <w:szCs w:val="22"/>
        </w:rPr>
      </w:pPr>
      <w:r>
        <w:rPr>
          <w:rFonts w:ascii="Arial Narrow" w:hAnsi="Arial Narrow"/>
          <w:sz w:val="22"/>
          <w:szCs w:val="22"/>
        </w:rPr>
        <w:t>9. Changes in Booth Location</w:t>
      </w:r>
    </w:p>
    <w:p w:rsidR="00331ED1" w:rsidRDefault="00331ED1">
      <w:pPr>
        <w:framePr w:w="5414" w:wrap="auto" w:hAnchor="margin" w:x="5669" w:y="6044"/>
        <w:widowControl w:val="0"/>
        <w:autoSpaceDE w:val="0"/>
        <w:autoSpaceDN w:val="0"/>
        <w:adjustRightInd w:val="0"/>
        <w:spacing w:line="235" w:lineRule="exact"/>
        <w:rPr>
          <w:rFonts w:ascii="Arial Narrow" w:hAnsi="Arial Narrow"/>
          <w:sz w:val="16"/>
          <w:szCs w:val="10"/>
        </w:rPr>
      </w:pPr>
      <w:r>
        <w:rPr>
          <w:rFonts w:ascii="Arial Narrow" w:hAnsi="Arial Narrow"/>
          <w:sz w:val="16"/>
          <w:szCs w:val="16"/>
        </w:rPr>
        <w:t xml:space="preserve">Precision Events reserves the right to make such booth location changes as it deems in </w:t>
      </w:r>
      <w:r>
        <w:rPr>
          <w:rFonts w:ascii="Arial Narrow" w:hAnsi="Arial Narrow"/>
          <w:sz w:val="16"/>
          <w:szCs w:val="18"/>
        </w:rPr>
        <w:t>good faith to be absolutely necessary for the good of the show.</w:t>
      </w:r>
    </w:p>
    <w:p w:rsidR="00331ED1" w:rsidRDefault="00331ED1" w:rsidP="007C51A0">
      <w:pPr>
        <w:framePr w:w="5452" w:h="7666" w:hRule="exact" w:wrap="auto" w:vAnchor="page" w:hAnchor="page" w:x="6301" w:y="7021"/>
        <w:widowControl w:val="0"/>
        <w:autoSpaceDE w:val="0"/>
        <w:autoSpaceDN w:val="0"/>
        <w:adjustRightInd w:val="0"/>
        <w:spacing w:line="211" w:lineRule="exact"/>
        <w:ind w:right="3110"/>
        <w:jc w:val="both"/>
        <w:rPr>
          <w:rFonts w:ascii="Arial Narrow" w:hAnsi="Arial Narrow"/>
          <w:sz w:val="22"/>
          <w:szCs w:val="22"/>
        </w:rPr>
      </w:pPr>
      <w:r>
        <w:rPr>
          <w:rFonts w:ascii="Arial Narrow" w:hAnsi="Arial Narrow"/>
          <w:sz w:val="22"/>
          <w:szCs w:val="22"/>
        </w:rPr>
        <w:t>10. Liability and Insurance</w:t>
      </w:r>
    </w:p>
    <w:p w:rsidR="00331ED1" w:rsidRDefault="00331ED1" w:rsidP="007C51A0">
      <w:pPr>
        <w:framePr w:w="5452" w:h="7666" w:hRule="exact" w:wrap="auto" w:vAnchor="page" w:hAnchor="page" w:x="6301" w:y="7021"/>
        <w:widowControl w:val="0"/>
        <w:autoSpaceDE w:val="0"/>
        <w:autoSpaceDN w:val="0"/>
        <w:adjustRightInd w:val="0"/>
        <w:spacing w:line="211" w:lineRule="exact"/>
        <w:jc w:val="both"/>
        <w:rPr>
          <w:rFonts w:ascii="Arial Narrow" w:hAnsi="Arial Narrow"/>
          <w:sz w:val="16"/>
          <w:szCs w:val="18"/>
        </w:rPr>
      </w:pPr>
      <w:r>
        <w:rPr>
          <w:rFonts w:ascii="Arial Narrow" w:hAnsi="Arial Narrow"/>
          <w:sz w:val="16"/>
          <w:szCs w:val="18"/>
        </w:rPr>
        <w:t>Exhibitor is held responsible to insure its own exhibit, personnel, display and materi</w:t>
      </w:r>
      <w:r>
        <w:rPr>
          <w:rFonts w:ascii="Arial Narrow" w:hAnsi="Arial Narrow"/>
          <w:sz w:val="16"/>
          <w:szCs w:val="18"/>
        </w:rPr>
        <w:softHyphen/>
        <w:t>als from any damage or loss through theft, fire accident or other cause. Exhibitor is charged to maintain liability insurance with respect to both property damage and per</w:t>
      </w:r>
      <w:r>
        <w:rPr>
          <w:rFonts w:ascii="Arial Narrow" w:hAnsi="Arial Narrow"/>
          <w:sz w:val="16"/>
          <w:szCs w:val="18"/>
        </w:rPr>
        <w:softHyphen/>
        <w:t>sonal injury, doing business with companies of sound responsibility authorized to do business in the state where show is held.</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sz w:val="16"/>
          <w:szCs w:val="18"/>
        </w:rPr>
      </w:pPr>
      <w:r>
        <w:rPr>
          <w:rFonts w:ascii="Arial Narrow" w:hAnsi="Arial Narrow"/>
          <w:sz w:val="16"/>
          <w:szCs w:val="18"/>
        </w:rPr>
        <w:t>Security guards will be on hand during the show and move-in and move-out periods, and Precision Events and Facility personnel will take all reasonable precautions to safe</w:t>
      </w:r>
      <w:r>
        <w:rPr>
          <w:rFonts w:ascii="Arial Narrow" w:hAnsi="Arial Narrow"/>
          <w:sz w:val="16"/>
          <w:szCs w:val="18"/>
        </w:rPr>
        <w:softHyphen/>
        <w:t>guard exhibitor's property; however, neither Precision Events nor Facility will assume lia</w:t>
      </w:r>
      <w:r>
        <w:rPr>
          <w:rFonts w:ascii="Arial Narrow" w:hAnsi="Arial Narrow"/>
          <w:sz w:val="16"/>
          <w:szCs w:val="18"/>
        </w:rPr>
        <w:softHyphen/>
        <w:t>bility for loss or damage, through any cause, of equipment, products, goods, exhibits or other materials owned, rented or leased by exhibitor. The exhibitor shall indemnify Precision Events and Facility and will hold them harmless from any complaints suits or liabilities resulting from negligence of the exhibitor in connection with the exhibitor's use of exhibit space.</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sz w:val="16"/>
        </w:rPr>
      </w:pPr>
      <w:r>
        <w:rPr>
          <w:rFonts w:ascii="Arial Narrow" w:hAnsi="Arial Narrow"/>
          <w:sz w:val="16"/>
        </w:rPr>
        <w:t>Exhibitor is responsible for damage to Facility walls and floors, including reasonable and necessary labor charges to remove stains or adhesives from the walls or floors. Exhibitor will be billed for such damage with the dollar amount determined by the Facility.</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sz w:val="16"/>
        </w:rPr>
      </w:pPr>
    </w:p>
    <w:p w:rsidR="00331ED1" w:rsidRDefault="00331ED1" w:rsidP="007C51A0">
      <w:pPr>
        <w:framePr w:w="5452" w:h="7666" w:hRule="exact" w:wrap="auto" w:vAnchor="page" w:hAnchor="page" w:x="6301" w:y="7021"/>
        <w:widowControl w:val="0"/>
        <w:autoSpaceDE w:val="0"/>
        <w:autoSpaceDN w:val="0"/>
        <w:adjustRightInd w:val="0"/>
        <w:spacing w:line="211" w:lineRule="exact"/>
        <w:rPr>
          <w:rFonts w:ascii="Arial Narrow" w:hAnsi="Arial Narrow"/>
          <w:sz w:val="22"/>
          <w:szCs w:val="18"/>
        </w:rPr>
      </w:pPr>
      <w:r>
        <w:rPr>
          <w:rFonts w:ascii="Arial Narrow" w:hAnsi="Arial Narrow"/>
          <w:sz w:val="22"/>
          <w:szCs w:val="18"/>
        </w:rPr>
        <w:t>11. Shipment/Freight</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b/>
          <w:bCs/>
          <w:sz w:val="16"/>
        </w:rPr>
      </w:pPr>
      <w:r>
        <w:rPr>
          <w:rFonts w:ascii="Arial Narrow" w:hAnsi="Arial Narrow"/>
          <w:b/>
          <w:bCs/>
          <w:sz w:val="16"/>
        </w:rPr>
        <w:t>Do not ship any materials to the exhibit and bulk exhibit materials must be shipped to the official general service contractor. See exhibitor information kit.</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b/>
          <w:bCs/>
          <w:sz w:val="16"/>
        </w:rPr>
      </w:pPr>
    </w:p>
    <w:p w:rsidR="00331ED1" w:rsidRDefault="00331ED1" w:rsidP="007C51A0">
      <w:pPr>
        <w:framePr w:w="5452" w:h="7666" w:hRule="exact" w:wrap="auto" w:vAnchor="page" w:hAnchor="page" w:x="6301" w:y="7021"/>
        <w:widowControl w:val="0"/>
        <w:autoSpaceDE w:val="0"/>
        <w:autoSpaceDN w:val="0"/>
        <w:adjustRightInd w:val="0"/>
        <w:spacing w:line="192" w:lineRule="exact"/>
        <w:ind w:right="3196"/>
        <w:jc w:val="both"/>
        <w:rPr>
          <w:rFonts w:ascii="Arial Narrow" w:hAnsi="Arial Narrow"/>
          <w:sz w:val="22"/>
          <w:szCs w:val="22"/>
        </w:rPr>
      </w:pPr>
      <w:r>
        <w:rPr>
          <w:rFonts w:ascii="Arial Narrow" w:hAnsi="Arial Narrow"/>
          <w:sz w:val="22"/>
          <w:szCs w:val="22"/>
        </w:rPr>
        <w:t>12. Cancellation of Show</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sz w:val="16"/>
          <w:szCs w:val="16"/>
        </w:rPr>
      </w:pPr>
      <w:r>
        <w:rPr>
          <w:rFonts w:ascii="Arial Narrow" w:hAnsi="Arial Narrow"/>
          <w:sz w:val="16"/>
          <w:szCs w:val="16"/>
        </w:rPr>
        <w:t>If the Facility should be destroyed by fire or other calamity or if a work stoppage not within the control of Precision Events makes it impossible to permit an exhibitor to occu</w:t>
      </w:r>
      <w:r>
        <w:rPr>
          <w:rFonts w:ascii="Arial Narrow" w:hAnsi="Arial Narrow"/>
          <w:sz w:val="16"/>
          <w:szCs w:val="16"/>
        </w:rPr>
        <w:softHyphen/>
        <w:t>py the premises, the exhibitor shall pay for the space only for the period in which the space was occupied. Precision Events is released from any and all claims, which might arise in consequence thereof.</w:t>
      </w: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sz w:val="16"/>
          <w:szCs w:val="16"/>
        </w:rPr>
      </w:pPr>
    </w:p>
    <w:p w:rsidR="00331ED1" w:rsidRDefault="00331ED1" w:rsidP="007C51A0">
      <w:pPr>
        <w:framePr w:w="5452" w:h="7666" w:hRule="exact" w:wrap="auto" w:vAnchor="page" w:hAnchor="page" w:x="6301" w:y="7021"/>
        <w:widowControl w:val="0"/>
        <w:autoSpaceDE w:val="0"/>
        <w:autoSpaceDN w:val="0"/>
        <w:adjustRightInd w:val="0"/>
        <w:spacing w:before="81" w:line="211" w:lineRule="exact"/>
        <w:jc w:val="both"/>
        <w:rPr>
          <w:rFonts w:ascii="Arial Narrow" w:hAnsi="Arial Narrow"/>
          <w:sz w:val="16"/>
          <w:szCs w:val="18"/>
        </w:rPr>
      </w:pPr>
      <w:r>
        <w:rPr>
          <w:rFonts w:ascii="Arial Narrow" w:hAnsi="Arial Narrow"/>
          <w:sz w:val="16"/>
          <w:szCs w:val="16"/>
        </w:rPr>
        <w:t>If any other event or circumstances not caused by Precision Events prevents an exhibitor from erecting or staffing its exhibit for all or any part of the show period, the contrac</w:t>
      </w:r>
      <w:r>
        <w:rPr>
          <w:rFonts w:ascii="Arial Narrow" w:hAnsi="Arial Narrow"/>
          <w:sz w:val="16"/>
          <w:szCs w:val="16"/>
        </w:rPr>
        <w:softHyphen/>
        <w:t>tual responsibility between the exhibitor and Precision Events shall be considered to be satisfied and there shall be no refund to the exhibitor.</w:t>
      </w:r>
    </w:p>
    <w:p w:rsidR="00C056E5" w:rsidRDefault="00C056E5" w:rsidP="00C056E5">
      <w:pPr>
        <w:framePr w:w="5390" w:wrap="auto" w:vAnchor="page" w:hAnchor="page" w:x="721" w:y="2521"/>
        <w:widowControl w:val="0"/>
        <w:autoSpaceDE w:val="0"/>
        <w:autoSpaceDN w:val="0"/>
        <w:adjustRightInd w:val="0"/>
        <w:spacing w:line="211" w:lineRule="exact"/>
        <w:ind w:right="1809"/>
        <w:jc w:val="both"/>
        <w:rPr>
          <w:rFonts w:ascii="Arial Narrow" w:hAnsi="Arial Narrow"/>
          <w:sz w:val="22"/>
          <w:szCs w:val="22"/>
        </w:rPr>
      </w:pPr>
      <w:r>
        <w:rPr>
          <w:rFonts w:ascii="Arial Narrow" w:hAnsi="Arial Narrow"/>
          <w:sz w:val="22"/>
          <w:szCs w:val="22"/>
        </w:rPr>
        <w:t>2. Payments and Termination of Contract</w:t>
      </w:r>
    </w:p>
    <w:p w:rsidR="00C056E5" w:rsidRDefault="00C056E5" w:rsidP="00C056E5">
      <w:pPr>
        <w:framePr w:w="5390" w:wrap="auto" w:vAnchor="page" w:hAnchor="page" w:x="721" w:y="2521"/>
        <w:widowControl w:val="0"/>
        <w:autoSpaceDE w:val="0"/>
        <w:autoSpaceDN w:val="0"/>
        <w:adjustRightInd w:val="0"/>
        <w:spacing w:line="211" w:lineRule="exact"/>
        <w:jc w:val="both"/>
        <w:rPr>
          <w:rFonts w:ascii="Arial Narrow" w:hAnsi="Arial Narrow"/>
          <w:sz w:val="16"/>
          <w:szCs w:val="16"/>
        </w:rPr>
      </w:pPr>
      <w:r>
        <w:rPr>
          <w:rFonts w:ascii="Arial Narrow" w:hAnsi="Arial Narrow"/>
          <w:sz w:val="16"/>
          <w:szCs w:val="16"/>
        </w:rPr>
        <w:t>If the terms of booth payments as set forth on this contract are not met, the rights of exhibitor to the space shall cease and terminate. Space can be reassigned - no refunds will be made. Upon cancellation of space, up to three months prior to show opening, 2/3 payment will be refunded. From three months to 46 days before open</w:t>
      </w:r>
      <w:r>
        <w:rPr>
          <w:rFonts w:ascii="Arial Narrow" w:hAnsi="Arial Narrow"/>
          <w:sz w:val="16"/>
          <w:szCs w:val="16"/>
        </w:rPr>
        <w:softHyphen/>
        <w:t>ing, 1/2 will be refunded. During the last 45 days before show opening, no refunds will be made for any other reason.</w:t>
      </w:r>
    </w:p>
    <w:p w:rsidR="00C056E5" w:rsidRDefault="00C056E5" w:rsidP="00C056E5">
      <w:pPr>
        <w:framePr w:w="5380" w:h="899" w:hRule="exact" w:wrap="auto" w:vAnchor="page" w:hAnchor="page" w:x="721" w:y="1621"/>
        <w:widowControl w:val="0"/>
        <w:autoSpaceDE w:val="0"/>
        <w:autoSpaceDN w:val="0"/>
        <w:adjustRightInd w:val="0"/>
        <w:spacing w:line="211" w:lineRule="exact"/>
        <w:rPr>
          <w:rFonts w:ascii="Arial Narrow" w:hAnsi="Arial Narrow"/>
          <w:sz w:val="22"/>
          <w:szCs w:val="22"/>
        </w:rPr>
      </w:pPr>
      <w:r>
        <w:rPr>
          <w:rFonts w:ascii="Arial Narrow" w:hAnsi="Arial Narrow"/>
          <w:sz w:val="22"/>
          <w:szCs w:val="22"/>
        </w:rPr>
        <w:t>1. Exhibitors</w:t>
      </w:r>
    </w:p>
    <w:p w:rsidR="00C056E5" w:rsidRDefault="00C056E5" w:rsidP="00C056E5">
      <w:pPr>
        <w:pStyle w:val="BodyText"/>
        <w:framePr w:w="5380" w:h="899" w:hRule="exact" w:wrap="auto" w:vAnchor="page" w:hAnchor="page" w:x="721" w:y="1621"/>
        <w:rPr>
          <w:rFonts w:ascii="Arial Narrow" w:hAnsi="Arial Narrow"/>
          <w:b w:val="0"/>
          <w:bCs w:val="0"/>
          <w:sz w:val="16"/>
        </w:rPr>
      </w:pPr>
      <w:r>
        <w:rPr>
          <w:rFonts w:ascii="Arial Narrow" w:hAnsi="Arial Narrow"/>
          <w:b w:val="0"/>
          <w:bCs w:val="0"/>
          <w:sz w:val="16"/>
        </w:rPr>
        <w:t>All exhibitors shall be bound by the rules and regulations set forth herein and by such amendments or additional rules and regulations, which may be established by the show management.</w:t>
      </w:r>
    </w:p>
    <w:p w:rsidR="00C056E5" w:rsidRDefault="00C056E5" w:rsidP="00C056E5">
      <w:pPr>
        <w:framePr w:w="5380" w:h="899" w:hRule="exact" w:wrap="auto" w:vAnchor="page" w:hAnchor="page" w:x="721" w:y="1621"/>
        <w:widowControl w:val="0"/>
        <w:autoSpaceDE w:val="0"/>
        <w:autoSpaceDN w:val="0"/>
        <w:adjustRightInd w:val="0"/>
        <w:spacing w:line="211" w:lineRule="exact"/>
        <w:rPr>
          <w:rFonts w:ascii="Arial Narrow" w:hAnsi="Arial Narrow"/>
          <w:sz w:val="22"/>
          <w:szCs w:val="22"/>
        </w:rPr>
      </w:pPr>
    </w:p>
    <w:p w:rsidR="0073706E" w:rsidRDefault="0073706E" w:rsidP="006142DD">
      <w:pPr>
        <w:pStyle w:val="BodyText2"/>
      </w:pPr>
    </w:p>
    <w:p w:rsidR="0073706E" w:rsidRDefault="0073706E" w:rsidP="00D1032A">
      <w:pPr>
        <w:pStyle w:val="BodyText2"/>
      </w:pPr>
    </w:p>
    <w:p w:rsidR="0073706E" w:rsidRDefault="0073706E" w:rsidP="006142DD">
      <w:pPr>
        <w:pStyle w:val="BodyText2"/>
      </w:pPr>
    </w:p>
    <w:p w:rsidR="0073706E" w:rsidRDefault="0073706E" w:rsidP="006142DD">
      <w:pPr>
        <w:pStyle w:val="BodyText2"/>
      </w:pPr>
    </w:p>
    <w:p w:rsidR="0073706E" w:rsidRDefault="0073706E" w:rsidP="006142DD">
      <w:pPr>
        <w:pStyle w:val="BodyText2"/>
      </w:pPr>
    </w:p>
    <w:p w:rsidR="0073706E" w:rsidRDefault="0073706E" w:rsidP="006142DD">
      <w:pPr>
        <w:pStyle w:val="BodyText2"/>
      </w:pPr>
    </w:p>
    <w:p w:rsidR="0073706E" w:rsidRDefault="0073706E" w:rsidP="006142DD">
      <w:pPr>
        <w:pStyle w:val="BodyText2"/>
      </w:pPr>
    </w:p>
    <w:p w:rsidR="0073706E" w:rsidRDefault="0073706E" w:rsidP="006142DD">
      <w:pPr>
        <w:pStyle w:val="BodyText2"/>
      </w:pPr>
    </w:p>
    <w:p w:rsidR="0073706E" w:rsidRPr="009E4253" w:rsidRDefault="0073706E" w:rsidP="006142DD">
      <w:pPr>
        <w:pStyle w:val="BodyText2"/>
      </w:pPr>
    </w:p>
    <w:sectPr w:rsidR="0073706E" w:rsidRPr="009E4253" w:rsidSect="006142DD">
      <w:pgSz w:w="12240" w:h="15840"/>
      <w:pgMar w:top="180" w:right="18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86055E"/>
    <w:lvl w:ilvl="0">
      <w:numFmt w:val="bullet"/>
      <w:lvlText w:val="*"/>
      <w:lvlJc w:val="left"/>
    </w:lvl>
  </w:abstractNum>
  <w:abstractNum w:abstractNumId="1" w15:restartNumberingAfterBreak="0">
    <w:nsid w:val="1C8836A5"/>
    <w:multiLevelType w:val="hybridMultilevel"/>
    <w:tmpl w:val="67E07380"/>
    <w:lvl w:ilvl="0" w:tplc="B1AE00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473F"/>
    <w:multiLevelType w:val="hybridMultilevel"/>
    <w:tmpl w:val="9C90BCCE"/>
    <w:lvl w:ilvl="0" w:tplc="D83E74D6">
      <w:start w:val="1301"/>
      <w:numFmt w:val="bullet"/>
      <w:lvlText w:val=""/>
      <w:lvlJc w:val="left"/>
      <w:pPr>
        <w:tabs>
          <w:tab w:val="num" w:pos="1800"/>
        </w:tabs>
        <w:ind w:left="1800" w:hanging="360"/>
      </w:pPr>
      <w:rPr>
        <w:rFonts w:ascii="Symbol" w:eastAsia="Times New Roman" w:hAnsi="Symbol" w:cs="Arial"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78"/>
    <w:rsid w:val="0001015B"/>
    <w:rsid w:val="000228FC"/>
    <w:rsid w:val="00025686"/>
    <w:rsid w:val="000377A9"/>
    <w:rsid w:val="000519F4"/>
    <w:rsid w:val="00064133"/>
    <w:rsid w:val="00064EAE"/>
    <w:rsid w:val="00077CE5"/>
    <w:rsid w:val="001235EC"/>
    <w:rsid w:val="001D1189"/>
    <w:rsid w:val="0025136D"/>
    <w:rsid w:val="002624D1"/>
    <w:rsid w:val="00266CEF"/>
    <w:rsid w:val="00287678"/>
    <w:rsid w:val="002961C4"/>
    <w:rsid w:val="002A0ED5"/>
    <w:rsid w:val="002D1D30"/>
    <w:rsid w:val="002E5A7B"/>
    <w:rsid w:val="00331ED1"/>
    <w:rsid w:val="003B1909"/>
    <w:rsid w:val="003B51EB"/>
    <w:rsid w:val="003B74B1"/>
    <w:rsid w:val="003F2BB4"/>
    <w:rsid w:val="004B414C"/>
    <w:rsid w:val="004D5306"/>
    <w:rsid w:val="00532277"/>
    <w:rsid w:val="00575BD6"/>
    <w:rsid w:val="005A1F4A"/>
    <w:rsid w:val="005D7B60"/>
    <w:rsid w:val="006142DD"/>
    <w:rsid w:val="0067396D"/>
    <w:rsid w:val="00682A46"/>
    <w:rsid w:val="006E459A"/>
    <w:rsid w:val="007152E2"/>
    <w:rsid w:val="0073706E"/>
    <w:rsid w:val="007C51A0"/>
    <w:rsid w:val="00823540"/>
    <w:rsid w:val="00834D94"/>
    <w:rsid w:val="00842877"/>
    <w:rsid w:val="00874423"/>
    <w:rsid w:val="00877988"/>
    <w:rsid w:val="009442E6"/>
    <w:rsid w:val="009646F3"/>
    <w:rsid w:val="009A23FF"/>
    <w:rsid w:val="009C7DB6"/>
    <w:rsid w:val="009E4253"/>
    <w:rsid w:val="009F2E29"/>
    <w:rsid w:val="00A260AC"/>
    <w:rsid w:val="00A30421"/>
    <w:rsid w:val="00A371FA"/>
    <w:rsid w:val="00A44C3F"/>
    <w:rsid w:val="00AB389C"/>
    <w:rsid w:val="00B01508"/>
    <w:rsid w:val="00B144A7"/>
    <w:rsid w:val="00B36742"/>
    <w:rsid w:val="00B92023"/>
    <w:rsid w:val="00B92144"/>
    <w:rsid w:val="00B961B6"/>
    <w:rsid w:val="00BB741A"/>
    <w:rsid w:val="00C056E5"/>
    <w:rsid w:val="00C5306B"/>
    <w:rsid w:val="00C7726F"/>
    <w:rsid w:val="00CC3822"/>
    <w:rsid w:val="00D1032A"/>
    <w:rsid w:val="00D635F4"/>
    <w:rsid w:val="00DE6643"/>
    <w:rsid w:val="00E50E4D"/>
    <w:rsid w:val="00E96BC7"/>
    <w:rsid w:val="00EF19C8"/>
    <w:rsid w:val="00FA6CB3"/>
    <w:rsid w:val="00FC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3B37E89"/>
  <w15:chartTrackingRefBased/>
  <w15:docId w15:val="{E9718E3A-0C1D-4A24-9EFF-919BB472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0"/>
    </w:rPr>
  </w:style>
  <w:style w:type="paragraph" w:styleId="BodyText3">
    <w:name w:val="Body Text 3"/>
    <w:basedOn w:val="Normal"/>
    <w:rPr>
      <w:sz w:val="16"/>
    </w:rPr>
  </w:style>
  <w:style w:type="character" w:styleId="Hyperlink">
    <w:name w:val="Hyperlink"/>
    <w:rPr>
      <w:color w:val="0000FF"/>
      <w:u w:val="single"/>
    </w:rPr>
  </w:style>
  <w:style w:type="paragraph" w:styleId="BalloonText">
    <w:name w:val="Balloon Text"/>
    <w:basedOn w:val="Normal"/>
    <w:link w:val="BalloonTextChar"/>
    <w:rsid w:val="00D1032A"/>
    <w:rPr>
      <w:rFonts w:ascii="Segoe UI" w:hAnsi="Segoe UI" w:cs="Segoe UI"/>
      <w:sz w:val="18"/>
      <w:szCs w:val="18"/>
    </w:rPr>
  </w:style>
  <w:style w:type="character" w:customStyle="1" w:styleId="BalloonTextChar">
    <w:name w:val="Balloon Text Char"/>
    <w:link w:val="BalloonText"/>
    <w:rsid w:val="00D1032A"/>
    <w:rPr>
      <w:rFonts w:ascii="Segoe UI" w:hAnsi="Segoe UI" w:cs="Segoe UI"/>
      <w:sz w:val="18"/>
      <w:szCs w:val="18"/>
    </w:rPr>
  </w:style>
  <w:style w:type="paragraph" w:styleId="NormalWeb">
    <w:name w:val="Normal (Web)"/>
    <w:basedOn w:val="Normal"/>
    <w:uiPriority w:val="99"/>
    <w:unhideWhenUsed/>
    <w:rsid w:val="000228FC"/>
    <w:pPr>
      <w:spacing w:before="100" w:beforeAutospacing="1" w:after="100" w:afterAutospacing="1"/>
    </w:pPr>
  </w:style>
  <w:style w:type="paragraph" w:styleId="ListParagraph">
    <w:name w:val="List Paragraph"/>
    <w:basedOn w:val="Normal"/>
    <w:uiPriority w:val="34"/>
    <w:qFormat/>
    <w:rsid w:val="000228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12809">
      <w:bodyDiv w:val="1"/>
      <w:marLeft w:val="0"/>
      <w:marRight w:val="0"/>
      <w:marTop w:val="0"/>
      <w:marBottom w:val="0"/>
      <w:divBdr>
        <w:top w:val="none" w:sz="0" w:space="0" w:color="auto"/>
        <w:left w:val="none" w:sz="0" w:space="0" w:color="auto"/>
        <w:bottom w:val="none" w:sz="0" w:space="0" w:color="auto"/>
        <w:right w:val="none" w:sz="0" w:space="0" w:color="auto"/>
      </w:divBdr>
    </w:div>
    <w:div w:id="1837958344">
      <w:bodyDiv w:val="1"/>
      <w:marLeft w:val="0"/>
      <w:marRight w:val="0"/>
      <w:marTop w:val="0"/>
      <w:marBottom w:val="0"/>
      <w:divBdr>
        <w:top w:val="none" w:sz="0" w:space="0" w:color="auto"/>
        <w:left w:val="none" w:sz="0" w:space="0" w:color="auto"/>
        <w:bottom w:val="none" w:sz="0" w:space="0" w:color="auto"/>
        <w:right w:val="none" w:sz="0" w:space="0" w:color="auto"/>
      </w:divBdr>
      <w:divsChild>
        <w:div w:id="501774961">
          <w:marLeft w:val="0"/>
          <w:marRight w:val="0"/>
          <w:marTop w:val="0"/>
          <w:marBottom w:val="0"/>
          <w:divBdr>
            <w:top w:val="none" w:sz="0" w:space="0" w:color="auto"/>
            <w:left w:val="none" w:sz="0" w:space="0" w:color="auto"/>
            <w:bottom w:val="none" w:sz="0" w:space="0" w:color="auto"/>
            <w:right w:val="none" w:sz="0" w:space="0" w:color="auto"/>
          </w:divBdr>
          <w:divsChild>
            <w:div w:id="298923904">
              <w:marLeft w:val="0"/>
              <w:marRight w:val="0"/>
              <w:marTop w:val="0"/>
              <w:marBottom w:val="0"/>
              <w:divBdr>
                <w:top w:val="none" w:sz="0" w:space="0" w:color="auto"/>
                <w:left w:val="none" w:sz="0" w:space="0" w:color="auto"/>
                <w:bottom w:val="none" w:sz="0" w:space="0" w:color="auto"/>
                <w:right w:val="none" w:sz="0" w:space="0" w:color="auto"/>
              </w:divBdr>
            </w:div>
            <w:div w:id="382952573">
              <w:marLeft w:val="0"/>
              <w:marRight w:val="0"/>
              <w:marTop w:val="0"/>
              <w:marBottom w:val="0"/>
              <w:divBdr>
                <w:top w:val="none" w:sz="0" w:space="0" w:color="auto"/>
                <w:left w:val="none" w:sz="0" w:space="0" w:color="auto"/>
                <w:bottom w:val="none" w:sz="0" w:space="0" w:color="auto"/>
                <w:right w:val="none" w:sz="0" w:space="0" w:color="auto"/>
              </w:divBdr>
            </w:div>
            <w:div w:id="725759032">
              <w:marLeft w:val="0"/>
              <w:marRight w:val="0"/>
              <w:marTop w:val="0"/>
              <w:marBottom w:val="0"/>
              <w:divBdr>
                <w:top w:val="none" w:sz="0" w:space="0" w:color="auto"/>
                <w:left w:val="none" w:sz="0" w:space="0" w:color="auto"/>
                <w:bottom w:val="none" w:sz="0" w:space="0" w:color="auto"/>
                <w:right w:val="none" w:sz="0" w:space="0" w:color="auto"/>
              </w:divBdr>
            </w:div>
            <w:div w:id="779179045">
              <w:marLeft w:val="0"/>
              <w:marRight w:val="0"/>
              <w:marTop w:val="0"/>
              <w:marBottom w:val="0"/>
              <w:divBdr>
                <w:top w:val="none" w:sz="0" w:space="0" w:color="auto"/>
                <w:left w:val="none" w:sz="0" w:space="0" w:color="auto"/>
                <w:bottom w:val="none" w:sz="0" w:space="0" w:color="auto"/>
                <w:right w:val="none" w:sz="0" w:space="0" w:color="auto"/>
              </w:divBdr>
            </w:div>
            <w:div w:id="789131978">
              <w:marLeft w:val="0"/>
              <w:marRight w:val="0"/>
              <w:marTop w:val="0"/>
              <w:marBottom w:val="0"/>
              <w:divBdr>
                <w:top w:val="none" w:sz="0" w:space="0" w:color="auto"/>
                <w:left w:val="none" w:sz="0" w:space="0" w:color="auto"/>
                <w:bottom w:val="none" w:sz="0" w:space="0" w:color="auto"/>
                <w:right w:val="none" w:sz="0" w:space="0" w:color="auto"/>
              </w:divBdr>
            </w:div>
            <w:div w:id="1035424731">
              <w:marLeft w:val="0"/>
              <w:marRight w:val="0"/>
              <w:marTop w:val="0"/>
              <w:marBottom w:val="0"/>
              <w:divBdr>
                <w:top w:val="none" w:sz="0" w:space="0" w:color="auto"/>
                <w:left w:val="none" w:sz="0" w:space="0" w:color="auto"/>
                <w:bottom w:val="none" w:sz="0" w:space="0" w:color="auto"/>
                <w:right w:val="none" w:sz="0" w:space="0" w:color="auto"/>
              </w:divBdr>
            </w:div>
            <w:div w:id="1193109925">
              <w:marLeft w:val="0"/>
              <w:marRight w:val="0"/>
              <w:marTop w:val="0"/>
              <w:marBottom w:val="0"/>
              <w:divBdr>
                <w:top w:val="none" w:sz="0" w:space="0" w:color="auto"/>
                <w:left w:val="none" w:sz="0" w:space="0" w:color="auto"/>
                <w:bottom w:val="none" w:sz="0" w:space="0" w:color="auto"/>
                <w:right w:val="none" w:sz="0" w:space="0" w:color="auto"/>
              </w:divBdr>
            </w:div>
            <w:div w:id="1225871848">
              <w:marLeft w:val="0"/>
              <w:marRight w:val="0"/>
              <w:marTop w:val="0"/>
              <w:marBottom w:val="0"/>
              <w:divBdr>
                <w:top w:val="none" w:sz="0" w:space="0" w:color="auto"/>
                <w:left w:val="none" w:sz="0" w:space="0" w:color="auto"/>
                <w:bottom w:val="none" w:sz="0" w:space="0" w:color="auto"/>
                <w:right w:val="none" w:sz="0" w:space="0" w:color="auto"/>
              </w:divBdr>
            </w:div>
            <w:div w:id="1306273406">
              <w:marLeft w:val="0"/>
              <w:marRight w:val="0"/>
              <w:marTop w:val="0"/>
              <w:marBottom w:val="0"/>
              <w:divBdr>
                <w:top w:val="none" w:sz="0" w:space="0" w:color="auto"/>
                <w:left w:val="none" w:sz="0" w:space="0" w:color="auto"/>
                <w:bottom w:val="none" w:sz="0" w:space="0" w:color="auto"/>
                <w:right w:val="none" w:sz="0" w:space="0" w:color="auto"/>
              </w:divBdr>
            </w:div>
            <w:div w:id="1525244726">
              <w:marLeft w:val="0"/>
              <w:marRight w:val="0"/>
              <w:marTop w:val="0"/>
              <w:marBottom w:val="0"/>
              <w:divBdr>
                <w:top w:val="none" w:sz="0" w:space="0" w:color="auto"/>
                <w:left w:val="none" w:sz="0" w:space="0" w:color="auto"/>
                <w:bottom w:val="none" w:sz="0" w:space="0" w:color="auto"/>
                <w:right w:val="none" w:sz="0" w:space="0" w:color="auto"/>
              </w:divBdr>
            </w:div>
            <w:div w:id="1529367332">
              <w:marLeft w:val="0"/>
              <w:marRight w:val="0"/>
              <w:marTop w:val="0"/>
              <w:marBottom w:val="0"/>
              <w:divBdr>
                <w:top w:val="none" w:sz="0" w:space="0" w:color="auto"/>
                <w:left w:val="none" w:sz="0" w:space="0" w:color="auto"/>
                <w:bottom w:val="none" w:sz="0" w:space="0" w:color="auto"/>
                <w:right w:val="none" w:sz="0" w:space="0" w:color="auto"/>
              </w:divBdr>
            </w:div>
            <w:div w:id="1593120526">
              <w:marLeft w:val="0"/>
              <w:marRight w:val="0"/>
              <w:marTop w:val="0"/>
              <w:marBottom w:val="0"/>
              <w:divBdr>
                <w:top w:val="none" w:sz="0" w:space="0" w:color="auto"/>
                <w:left w:val="none" w:sz="0" w:space="0" w:color="auto"/>
                <w:bottom w:val="none" w:sz="0" w:space="0" w:color="auto"/>
                <w:right w:val="none" w:sz="0" w:space="0" w:color="auto"/>
              </w:divBdr>
            </w:div>
            <w:div w:id="1679695009">
              <w:marLeft w:val="0"/>
              <w:marRight w:val="0"/>
              <w:marTop w:val="0"/>
              <w:marBottom w:val="0"/>
              <w:divBdr>
                <w:top w:val="none" w:sz="0" w:space="0" w:color="auto"/>
                <w:left w:val="none" w:sz="0" w:space="0" w:color="auto"/>
                <w:bottom w:val="none" w:sz="0" w:space="0" w:color="auto"/>
                <w:right w:val="none" w:sz="0" w:space="0" w:color="auto"/>
              </w:divBdr>
            </w:div>
            <w:div w:id="1929538080">
              <w:marLeft w:val="0"/>
              <w:marRight w:val="0"/>
              <w:marTop w:val="0"/>
              <w:marBottom w:val="0"/>
              <w:divBdr>
                <w:top w:val="none" w:sz="0" w:space="0" w:color="auto"/>
                <w:left w:val="none" w:sz="0" w:space="0" w:color="auto"/>
                <w:bottom w:val="none" w:sz="0" w:space="0" w:color="auto"/>
                <w:right w:val="none" w:sz="0" w:space="0" w:color="auto"/>
              </w:divBdr>
            </w:div>
            <w:div w:id="1942492877">
              <w:marLeft w:val="0"/>
              <w:marRight w:val="0"/>
              <w:marTop w:val="0"/>
              <w:marBottom w:val="0"/>
              <w:divBdr>
                <w:top w:val="none" w:sz="0" w:space="0" w:color="auto"/>
                <w:left w:val="none" w:sz="0" w:space="0" w:color="auto"/>
                <w:bottom w:val="none" w:sz="0" w:space="0" w:color="auto"/>
                <w:right w:val="none" w:sz="0" w:space="0" w:color="auto"/>
              </w:divBdr>
            </w:div>
            <w:div w:id="20467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sotagolfshow.com" TargetMode="External"/><Relationship Id="rId3" Type="http://schemas.openxmlformats.org/officeDocument/2006/relationships/settings" Target="settings.xml"/><Relationship Id="rId7" Type="http://schemas.openxmlformats.org/officeDocument/2006/relationships/hyperlink" Target="http://www.minnesotagolfsh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elcometochoice.com/wp-content/uploads/2018/08/ChoiceBank_Wide_Transparent_A.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welcometochoice.com/wp-content/uploads/2018/08/ChoiceBank_Wide_Transparent_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Clear Channel Entertainment</Company>
  <LinksUpToDate>false</LinksUpToDate>
  <CharactersWithSpaces>12403</CharactersWithSpaces>
  <SharedDoc>false</SharedDoc>
  <HLinks>
    <vt:vector size="6" baseType="variant">
      <vt:variant>
        <vt:i4>5963782</vt:i4>
      </vt:variant>
      <vt:variant>
        <vt:i4>0</vt:i4>
      </vt:variant>
      <vt:variant>
        <vt:i4>0</vt:i4>
      </vt:variant>
      <vt:variant>
        <vt:i4>5</vt:i4>
      </vt:variant>
      <vt:variant>
        <vt:lpwstr>http://www.minnesotagolfshow.com/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Windows</dc:creator>
  <cp:keywords/>
  <dc:description/>
  <cp:lastModifiedBy>Gonsales, Jeff</cp:lastModifiedBy>
  <cp:revision>2</cp:revision>
  <cp:lastPrinted>2015-08-24T17:02:00Z</cp:lastPrinted>
  <dcterms:created xsi:type="dcterms:W3CDTF">2021-08-11T20:57:00Z</dcterms:created>
  <dcterms:modified xsi:type="dcterms:W3CDTF">2021-08-11T20:57:00Z</dcterms:modified>
</cp:coreProperties>
</file>